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73A" w:rsidRDefault="0001673A" w:rsidP="00286B15">
      <w:pPr>
        <w:ind w:firstLine="426"/>
        <w:jc w:val="center"/>
        <w:rPr>
          <w:b/>
          <w:sz w:val="28"/>
          <w:szCs w:val="28"/>
        </w:rPr>
      </w:pPr>
    </w:p>
    <w:p w:rsidR="00286B15" w:rsidRPr="008309D2" w:rsidRDefault="00286B15" w:rsidP="00286B15">
      <w:pPr>
        <w:ind w:firstLine="426"/>
        <w:jc w:val="center"/>
        <w:rPr>
          <w:b/>
          <w:sz w:val="28"/>
          <w:szCs w:val="28"/>
        </w:rPr>
      </w:pPr>
      <w:r w:rsidRPr="008309D2">
        <w:rPr>
          <w:b/>
          <w:sz w:val="28"/>
          <w:szCs w:val="28"/>
        </w:rPr>
        <w:t xml:space="preserve">ИЗВЕЩЕНИЕ О </w:t>
      </w:r>
      <w:r w:rsidR="0001673A">
        <w:rPr>
          <w:b/>
          <w:sz w:val="28"/>
          <w:szCs w:val="28"/>
        </w:rPr>
        <w:t>ПЕРЕНОСЕ АУКЦИОНА</w:t>
      </w:r>
    </w:p>
    <w:p w:rsidR="00286B15" w:rsidRPr="008309D2" w:rsidRDefault="00286B15" w:rsidP="00C8241F">
      <w:pPr>
        <w:spacing w:line="288" w:lineRule="auto"/>
        <w:ind w:firstLine="426"/>
        <w:jc w:val="center"/>
        <w:rPr>
          <w:sz w:val="28"/>
          <w:szCs w:val="28"/>
        </w:rPr>
      </w:pPr>
    </w:p>
    <w:p w:rsidR="0007385E" w:rsidRPr="00202384" w:rsidRDefault="0007385E" w:rsidP="0007385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202384">
        <w:rPr>
          <w:sz w:val="28"/>
          <w:szCs w:val="28"/>
        </w:rPr>
        <w:t xml:space="preserve">АО «Российский аукционный дом» сообщает </w:t>
      </w:r>
    </w:p>
    <w:p w:rsidR="0007385E" w:rsidRPr="00202384" w:rsidRDefault="0007385E" w:rsidP="0007385E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202384">
        <w:rPr>
          <w:b/>
          <w:sz w:val="28"/>
          <w:szCs w:val="28"/>
        </w:rPr>
        <w:t xml:space="preserve">о переносе даты проведения электронного аукциона </w:t>
      </w:r>
    </w:p>
    <w:p w:rsidR="00202384" w:rsidRDefault="0007385E" w:rsidP="0020238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02384">
        <w:rPr>
          <w:sz w:val="28"/>
          <w:szCs w:val="28"/>
        </w:rPr>
        <w:t xml:space="preserve">по продаже </w:t>
      </w:r>
      <w:r w:rsidR="00202384">
        <w:rPr>
          <w:sz w:val="28"/>
          <w:szCs w:val="28"/>
        </w:rPr>
        <w:t>следующего имущества:</w:t>
      </w:r>
    </w:p>
    <w:p w:rsidR="00202384" w:rsidRPr="00202384" w:rsidRDefault="00202384" w:rsidP="00202384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202384">
        <w:rPr>
          <w:sz w:val="28"/>
          <w:szCs w:val="28"/>
        </w:rPr>
        <w:t>Ессентукская</w:t>
      </w:r>
      <w:proofErr w:type="spellEnd"/>
      <w:r w:rsidRPr="00202384">
        <w:rPr>
          <w:sz w:val="28"/>
          <w:szCs w:val="28"/>
        </w:rPr>
        <w:t xml:space="preserve"> ГЭС, расположенная по адресу: Ставропольский край, Ессентуки, </w:t>
      </w:r>
      <w:proofErr w:type="gramStart"/>
      <w:r w:rsidRPr="00202384">
        <w:rPr>
          <w:sz w:val="28"/>
          <w:szCs w:val="28"/>
        </w:rPr>
        <w:t>Большевистская</w:t>
      </w:r>
      <w:proofErr w:type="gramEnd"/>
      <w:r w:rsidRPr="00202384">
        <w:rPr>
          <w:sz w:val="28"/>
          <w:szCs w:val="28"/>
        </w:rPr>
        <w:t xml:space="preserve"> ул., д. 59а</w:t>
      </w:r>
    </w:p>
    <w:p w:rsidR="0007385E" w:rsidRPr="0007385E" w:rsidRDefault="0007385E" w:rsidP="00202384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07385E" w:rsidRPr="0007385E" w:rsidRDefault="0007385E" w:rsidP="0007385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:rsidR="0001673A" w:rsidRPr="00202384" w:rsidRDefault="0007385E" w:rsidP="00202384">
      <w:pPr>
        <w:overflowPunct w:val="0"/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202384">
        <w:rPr>
          <w:b/>
          <w:sz w:val="28"/>
          <w:szCs w:val="28"/>
        </w:rPr>
        <w:t>Код Лот</w:t>
      </w:r>
      <w:r w:rsidR="00202384" w:rsidRPr="00202384">
        <w:rPr>
          <w:b/>
          <w:sz w:val="28"/>
          <w:szCs w:val="28"/>
        </w:rPr>
        <w:t>а</w:t>
      </w:r>
      <w:r w:rsidRPr="00202384">
        <w:rPr>
          <w:b/>
          <w:sz w:val="28"/>
          <w:szCs w:val="28"/>
        </w:rPr>
        <w:t xml:space="preserve"> на электронной торговой площадке АО «Российский аукционный дом» по адресу </w:t>
      </w:r>
      <w:hyperlink r:id="rId8" w:history="1">
        <w:r w:rsidRPr="00202384">
          <w:rPr>
            <w:b/>
            <w:color w:val="0563C1"/>
            <w:sz w:val="28"/>
            <w:szCs w:val="28"/>
            <w:u w:val="single"/>
          </w:rPr>
          <w:t>www.lot-online.ru</w:t>
        </w:r>
      </w:hyperlink>
      <w:r w:rsidRPr="00202384">
        <w:rPr>
          <w:b/>
          <w:sz w:val="28"/>
          <w:szCs w:val="28"/>
        </w:rPr>
        <w:t xml:space="preserve">: </w:t>
      </w:r>
      <w:r w:rsidR="00202384" w:rsidRPr="00202384">
        <w:rPr>
          <w:b/>
          <w:bCs/>
          <w:sz w:val="28"/>
          <w:szCs w:val="28"/>
        </w:rPr>
        <w:t>394BFA-3001-1641-1</w:t>
      </w:r>
    </w:p>
    <w:p w:rsidR="00D77E65" w:rsidRDefault="00D77E65" w:rsidP="0001673A">
      <w:pPr>
        <w:rPr>
          <w:rFonts w:eastAsia="Calibri"/>
          <w:sz w:val="28"/>
          <w:szCs w:val="28"/>
        </w:rPr>
      </w:pPr>
    </w:p>
    <w:p w:rsidR="0007385E" w:rsidRDefault="0007385E" w:rsidP="0001673A">
      <w:pPr>
        <w:rPr>
          <w:rFonts w:eastAsia="Calibri"/>
          <w:sz w:val="28"/>
          <w:szCs w:val="28"/>
        </w:rPr>
      </w:pPr>
    </w:p>
    <w:p w:rsidR="00B514C5" w:rsidRPr="00B514C5" w:rsidRDefault="00B514C5" w:rsidP="00202384">
      <w:pPr>
        <w:spacing w:line="360" w:lineRule="auto"/>
        <w:rPr>
          <w:rFonts w:eastAsia="Calibri"/>
          <w:sz w:val="28"/>
          <w:szCs w:val="28"/>
        </w:rPr>
      </w:pPr>
      <w:r w:rsidRPr="00B514C5">
        <w:rPr>
          <w:rFonts w:eastAsia="Calibri"/>
          <w:sz w:val="28"/>
          <w:szCs w:val="28"/>
        </w:rPr>
        <w:t xml:space="preserve">• Дата аукциона перенесена с </w:t>
      </w:r>
      <w:r w:rsidR="00202384">
        <w:rPr>
          <w:rFonts w:eastAsia="Calibri"/>
          <w:sz w:val="28"/>
          <w:szCs w:val="28"/>
        </w:rPr>
        <w:t>23</w:t>
      </w:r>
      <w:r w:rsidR="00853841">
        <w:rPr>
          <w:rFonts w:eastAsia="Calibri"/>
          <w:sz w:val="28"/>
          <w:szCs w:val="28"/>
        </w:rPr>
        <w:t>.</w:t>
      </w:r>
      <w:r w:rsidR="0007385E">
        <w:rPr>
          <w:rFonts w:eastAsia="Calibri"/>
          <w:sz w:val="28"/>
          <w:szCs w:val="28"/>
        </w:rPr>
        <w:t>1</w:t>
      </w:r>
      <w:r w:rsidR="00202384">
        <w:rPr>
          <w:rFonts w:eastAsia="Calibri"/>
          <w:sz w:val="28"/>
          <w:szCs w:val="28"/>
        </w:rPr>
        <w:t>2</w:t>
      </w:r>
      <w:r w:rsidR="001F2BDC" w:rsidRPr="001F2BDC">
        <w:rPr>
          <w:rFonts w:eastAsia="Calibri"/>
          <w:sz w:val="28"/>
          <w:szCs w:val="28"/>
        </w:rPr>
        <w:t xml:space="preserve">.2022 </w:t>
      </w:r>
      <w:r w:rsidRPr="00B514C5">
        <w:rPr>
          <w:rFonts w:eastAsia="Calibri"/>
          <w:sz w:val="28"/>
          <w:szCs w:val="28"/>
        </w:rPr>
        <w:t xml:space="preserve">года на </w:t>
      </w:r>
      <w:r w:rsidR="004C2C0E">
        <w:rPr>
          <w:rFonts w:eastAsia="Calibri"/>
          <w:b/>
          <w:bCs/>
          <w:sz w:val="28"/>
          <w:szCs w:val="28"/>
        </w:rPr>
        <w:t>2</w:t>
      </w:r>
      <w:r w:rsidR="00202384">
        <w:rPr>
          <w:rFonts w:eastAsia="Calibri"/>
          <w:b/>
          <w:bCs/>
          <w:sz w:val="28"/>
          <w:szCs w:val="28"/>
        </w:rPr>
        <w:t>7</w:t>
      </w:r>
      <w:r w:rsidRPr="00B514C5">
        <w:rPr>
          <w:rFonts w:eastAsia="Calibri"/>
          <w:b/>
          <w:bCs/>
          <w:sz w:val="28"/>
          <w:szCs w:val="28"/>
        </w:rPr>
        <w:t>.</w:t>
      </w:r>
      <w:r w:rsidR="00202384">
        <w:rPr>
          <w:rFonts w:eastAsia="Calibri"/>
          <w:b/>
          <w:bCs/>
          <w:sz w:val="28"/>
          <w:szCs w:val="28"/>
        </w:rPr>
        <w:t>01</w:t>
      </w:r>
      <w:r w:rsidRPr="00B514C5">
        <w:rPr>
          <w:rFonts w:eastAsia="Calibri"/>
          <w:b/>
          <w:bCs/>
          <w:sz w:val="28"/>
          <w:szCs w:val="28"/>
        </w:rPr>
        <w:t>.202</w:t>
      </w:r>
      <w:r w:rsidR="00202384">
        <w:rPr>
          <w:rFonts w:eastAsia="Calibri"/>
          <w:b/>
          <w:bCs/>
          <w:sz w:val="28"/>
          <w:szCs w:val="28"/>
        </w:rPr>
        <w:t>3</w:t>
      </w:r>
      <w:r w:rsidRPr="00B514C5">
        <w:rPr>
          <w:rFonts w:eastAsia="Calibri"/>
          <w:sz w:val="28"/>
          <w:szCs w:val="28"/>
        </w:rPr>
        <w:t xml:space="preserve"> года время 11:00.</w:t>
      </w:r>
    </w:p>
    <w:p w:rsidR="00B514C5" w:rsidRPr="00B514C5" w:rsidRDefault="00B514C5" w:rsidP="00202384">
      <w:pPr>
        <w:spacing w:line="360" w:lineRule="auto"/>
        <w:rPr>
          <w:rFonts w:eastAsia="Calibri"/>
          <w:sz w:val="28"/>
          <w:szCs w:val="28"/>
        </w:rPr>
      </w:pPr>
      <w:r w:rsidRPr="00B514C5">
        <w:rPr>
          <w:rFonts w:eastAsia="Calibri"/>
          <w:sz w:val="28"/>
          <w:szCs w:val="28"/>
        </w:rPr>
        <w:t xml:space="preserve">• Срок окончания приема заявок продлен по </w:t>
      </w:r>
      <w:r w:rsidR="00760CA5">
        <w:rPr>
          <w:rFonts w:eastAsia="Calibri"/>
          <w:sz w:val="28"/>
          <w:szCs w:val="28"/>
        </w:rPr>
        <w:t>2</w:t>
      </w:r>
      <w:r w:rsidR="0007385E">
        <w:rPr>
          <w:rFonts w:eastAsia="Calibri"/>
          <w:sz w:val="28"/>
          <w:szCs w:val="28"/>
        </w:rPr>
        <w:t>3</w:t>
      </w:r>
      <w:r w:rsidRPr="00B514C5">
        <w:rPr>
          <w:rFonts w:eastAsia="Calibri"/>
          <w:sz w:val="28"/>
          <w:szCs w:val="28"/>
        </w:rPr>
        <w:t>.</w:t>
      </w:r>
      <w:r w:rsidR="004D7EA5">
        <w:rPr>
          <w:rFonts w:eastAsia="Calibri"/>
          <w:sz w:val="28"/>
          <w:szCs w:val="28"/>
        </w:rPr>
        <w:t>01</w:t>
      </w:r>
      <w:r w:rsidRPr="00B514C5">
        <w:rPr>
          <w:rFonts w:eastAsia="Calibri"/>
          <w:sz w:val="28"/>
          <w:szCs w:val="28"/>
        </w:rPr>
        <w:t>.202</w:t>
      </w:r>
      <w:r w:rsidR="00202384">
        <w:rPr>
          <w:rFonts w:eastAsia="Calibri"/>
          <w:sz w:val="28"/>
          <w:szCs w:val="28"/>
        </w:rPr>
        <w:t>3</w:t>
      </w:r>
      <w:r w:rsidRPr="00B514C5">
        <w:rPr>
          <w:rFonts w:eastAsia="Calibri"/>
          <w:sz w:val="28"/>
          <w:szCs w:val="28"/>
        </w:rPr>
        <w:t xml:space="preserve"> года.</w:t>
      </w:r>
    </w:p>
    <w:p w:rsidR="00B514C5" w:rsidRPr="00B514C5" w:rsidRDefault="00B514C5" w:rsidP="00202384">
      <w:pPr>
        <w:spacing w:line="360" w:lineRule="auto"/>
        <w:rPr>
          <w:rFonts w:eastAsia="Calibri"/>
          <w:sz w:val="28"/>
          <w:szCs w:val="28"/>
        </w:rPr>
      </w:pPr>
      <w:r w:rsidRPr="00B514C5">
        <w:rPr>
          <w:rFonts w:eastAsia="Calibri"/>
          <w:sz w:val="28"/>
          <w:szCs w:val="28"/>
        </w:rPr>
        <w:t xml:space="preserve">• Задаток должен поступить на счет Организатора торгов не позднее </w:t>
      </w:r>
      <w:r w:rsidR="004C2C0E">
        <w:rPr>
          <w:rFonts w:eastAsia="Calibri"/>
          <w:sz w:val="28"/>
          <w:szCs w:val="28"/>
        </w:rPr>
        <w:t>2</w:t>
      </w:r>
      <w:r w:rsidR="0007385E">
        <w:rPr>
          <w:rFonts w:eastAsia="Calibri"/>
          <w:sz w:val="28"/>
          <w:szCs w:val="28"/>
        </w:rPr>
        <w:t>3</w:t>
      </w:r>
      <w:r w:rsidRPr="00B514C5">
        <w:rPr>
          <w:rFonts w:eastAsia="Calibri"/>
          <w:sz w:val="28"/>
          <w:szCs w:val="28"/>
        </w:rPr>
        <w:t>.</w:t>
      </w:r>
      <w:r w:rsidR="004D7EA5">
        <w:rPr>
          <w:rFonts w:eastAsia="Calibri"/>
          <w:sz w:val="28"/>
          <w:szCs w:val="28"/>
        </w:rPr>
        <w:t>01</w:t>
      </w:r>
      <w:r w:rsidRPr="00B514C5">
        <w:rPr>
          <w:rFonts w:eastAsia="Calibri"/>
          <w:sz w:val="28"/>
          <w:szCs w:val="28"/>
        </w:rPr>
        <w:t>.202</w:t>
      </w:r>
      <w:r w:rsidR="00202384">
        <w:rPr>
          <w:rFonts w:eastAsia="Calibri"/>
          <w:sz w:val="28"/>
          <w:szCs w:val="28"/>
        </w:rPr>
        <w:t>3</w:t>
      </w:r>
      <w:r w:rsidRPr="00B514C5">
        <w:rPr>
          <w:rFonts w:eastAsia="Calibri"/>
          <w:sz w:val="28"/>
          <w:szCs w:val="28"/>
        </w:rPr>
        <w:t xml:space="preserve"> года.</w:t>
      </w:r>
    </w:p>
    <w:p w:rsidR="00B514C5" w:rsidRPr="00B514C5" w:rsidRDefault="00B514C5" w:rsidP="00202384">
      <w:pPr>
        <w:spacing w:line="360" w:lineRule="auto"/>
        <w:rPr>
          <w:rFonts w:eastAsia="Calibri"/>
          <w:sz w:val="28"/>
          <w:szCs w:val="28"/>
        </w:rPr>
      </w:pPr>
      <w:r w:rsidRPr="00B514C5">
        <w:rPr>
          <w:rFonts w:eastAsia="Calibri"/>
          <w:sz w:val="28"/>
          <w:szCs w:val="28"/>
        </w:rPr>
        <w:t xml:space="preserve">• Определение участников торгов и оформление протокола о допуске осуществляются </w:t>
      </w:r>
      <w:r w:rsidR="00853841">
        <w:rPr>
          <w:rFonts w:eastAsia="Calibri"/>
          <w:sz w:val="28"/>
          <w:szCs w:val="28"/>
        </w:rPr>
        <w:t>2</w:t>
      </w:r>
      <w:r w:rsidR="004D7EA5">
        <w:rPr>
          <w:rFonts w:eastAsia="Calibri"/>
          <w:sz w:val="28"/>
          <w:szCs w:val="28"/>
        </w:rPr>
        <w:t>5</w:t>
      </w:r>
      <w:r w:rsidR="00853841">
        <w:rPr>
          <w:rFonts w:eastAsia="Calibri"/>
          <w:sz w:val="28"/>
          <w:szCs w:val="28"/>
        </w:rPr>
        <w:t>.</w:t>
      </w:r>
      <w:r w:rsidR="004D7EA5">
        <w:rPr>
          <w:rFonts w:eastAsia="Calibri"/>
          <w:sz w:val="28"/>
          <w:szCs w:val="28"/>
        </w:rPr>
        <w:t>01</w:t>
      </w:r>
      <w:r w:rsidRPr="00B514C5">
        <w:rPr>
          <w:rFonts w:eastAsia="Calibri"/>
          <w:sz w:val="28"/>
          <w:szCs w:val="28"/>
        </w:rPr>
        <w:t>.202</w:t>
      </w:r>
      <w:r w:rsidR="00202384">
        <w:rPr>
          <w:rFonts w:eastAsia="Calibri"/>
          <w:sz w:val="28"/>
          <w:szCs w:val="28"/>
        </w:rPr>
        <w:t>3</w:t>
      </w:r>
      <w:r w:rsidRPr="00B514C5">
        <w:rPr>
          <w:rFonts w:eastAsia="Calibri"/>
          <w:sz w:val="28"/>
          <w:szCs w:val="28"/>
        </w:rPr>
        <w:t xml:space="preserve"> года.</w:t>
      </w:r>
    </w:p>
    <w:p w:rsidR="00FC2D3D" w:rsidRDefault="00FC2D3D" w:rsidP="00916015">
      <w:pPr>
        <w:spacing w:line="288" w:lineRule="auto"/>
        <w:rPr>
          <w:sz w:val="24"/>
          <w:szCs w:val="24"/>
        </w:rPr>
      </w:pPr>
    </w:p>
    <w:p w:rsidR="00916015" w:rsidRDefault="00916015" w:rsidP="00916015">
      <w:pPr>
        <w:jc w:val="center"/>
      </w:pPr>
    </w:p>
    <w:p w:rsidR="00BF373B" w:rsidRDefault="00BF373B" w:rsidP="00916015">
      <w:pPr>
        <w:jc w:val="center"/>
      </w:pPr>
    </w:p>
    <w:p w:rsidR="00BF373B" w:rsidRDefault="00BF373B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  <w:bookmarkStart w:id="0" w:name="_GoBack"/>
      <w:bookmarkEnd w:id="0"/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Default="008309D2" w:rsidP="00916015">
      <w:pPr>
        <w:jc w:val="center"/>
      </w:pPr>
    </w:p>
    <w:p w:rsidR="008309D2" w:rsidRPr="00837029" w:rsidRDefault="008309D2" w:rsidP="00916015">
      <w:pPr>
        <w:jc w:val="center"/>
      </w:pPr>
    </w:p>
    <w:p w:rsidR="00BB476F" w:rsidRPr="00594906" w:rsidRDefault="00BB476F" w:rsidP="00837029"/>
    <w:sectPr w:rsidR="00BB476F" w:rsidRPr="0059490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66" w:rsidRDefault="00233566" w:rsidP="00233566">
      <w:r>
        <w:separator/>
      </w:r>
    </w:p>
  </w:endnote>
  <w:endnote w:type="continuationSeparator" w:id="0">
    <w:p w:rsidR="00233566" w:rsidRDefault="00233566" w:rsidP="0023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566" w:rsidRPr="00916015" w:rsidRDefault="00233566" w:rsidP="00233566">
    <w:pPr>
      <w:jc w:val="center"/>
      <w:rPr>
        <w:sz w:val="24"/>
        <w:szCs w:val="24"/>
      </w:rPr>
    </w:pPr>
    <w:r w:rsidRPr="00916015">
      <w:rPr>
        <w:sz w:val="24"/>
        <w:szCs w:val="24"/>
      </w:rPr>
      <w:t xml:space="preserve">Информация о внесении настоящих изменений размещена на официальном сайте            АО «Российский аукционный дом» </w:t>
    </w:r>
    <w:hyperlink r:id="rId1" w:history="1">
      <w:r w:rsidRPr="00916015">
        <w:rPr>
          <w:rStyle w:val="a5"/>
          <w:sz w:val="24"/>
          <w:szCs w:val="24"/>
        </w:rPr>
        <w:t>www.auction-house.ru</w:t>
      </w:r>
    </w:hyperlink>
    <w:r w:rsidRPr="00916015">
      <w:rPr>
        <w:sz w:val="24"/>
        <w:szCs w:val="24"/>
      </w:rPr>
      <w:t xml:space="preserve"> и на электронной торговой площадке </w:t>
    </w:r>
    <w:hyperlink r:id="rId2" w:history="1">
      <w:r w:rsidRPr="00916015">
        <w:rPr>
          <w:rStyle w:val="a5"/>
          <w:sz w:val="24"/>
          <w:szCs w:val="24"/>
        </w:rPr>
        <w:t>www.lot-online.ru</w:t>
      </w:r>
    </w:hyperlink>
    <w:r w:rsidRPr="00916015">
      <w:rPr>
        <w:sz w:val="24"/>
        <w:szCs w:val="24"/>
      </w:rPr>
      <w:t>.</w:t>
    </w:r>
  </w:p>
  <w:p w:rsidR="00233566" w:rsidRDefault="0023356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66" w:rsidRDefault="00233566" w:rsidP="00233566">
      <w:r>
        <w:separator/>
      </w:r>
    </w:p>
  </w:footnote>
  <w:footnote w:type="continuationSeparator" w:id="0">
    <w:p w:rsidR="00233566" w:rsidRDefault="00233566" w:rsidP="00233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B4C"/>
    <w:multiLevelType w:val="hybridMultilevel"/>
    <w:tmpl w:val="1D0CDE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>
    <w:nsid w:val="3C2B794C"/>
    <w:multiLevelType w:val="hybridMultilevel"/>
    <w:tmpl w:val="506CD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E363FD"/>
    <w:multiLevelType w:val="hybridMultilevel"/>
    <w:tmpl w:val="7190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0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3B8"/>
    <w:rsid w:val="0001673A"/>
    <w:rsid w:val="000353B6"/>
    <w:rsid w:val="0007385E"/>
    <w:rsid w:val="000B4E60"/>
    <w:rsid w:val="00196752"/>
    <w:rsid w:val="001C30B5"/>
    <w:rsid w:val="001E57AA"/>
    <w:rsid w:val="001F2BDC"/>
    <w:rsid w:val="00202384"/>
    <w:rsid w:val="00206848"/>
    <w:rsid w:val="00233566"/>
    <w:rsid w:val="00244170"/>
    <w:rsid w:val="00283FCA"/>
    <w:rsid w:val="00286B15"/>
    <w:rsid w:val="002A2817"/>
    <w:rsid w:val="002C57CD"/>
    <w:rsid w:val="002C6931"/>
    <w:rsid w:val="003A1489"/>
    <w:rsid w:val="003D736F"/>
    <w:rsid w:val="004A4CD8"/>
    <w:rsid w:val="004C2C0E"/>
    <w:rsid w:val="004D7EA5"/>
    <w:rsid w:val="004F713D"/>
    <w:rsid w:val="0055143D"/>
    <w:rsid w:val="00571274"/>
    <w:rsid w:val="00594906"/>
    <w:rsid w:val="00611979"/>
    <w:rsid w:val="00622359"/>
    <w:rsid w:val="006A5BBD"/>
    <w:rsid w:val="006A7B4F"/>
    <w:rsid w:val="006B2AEC"/>
    <w:rsid w:val="00723453"/>
    <w:rsid w:val="007535BE"/>
    <w:rsid w:val="00760CA5"/>
    <w:rsid w:val="00823900"/>
    <w:rsid w:val="008254CA"/>
    <w:rsid w:val="008309D2"/>
    <w:rsid w:val="00837029"/>
    <w:rsid w:val="00853841"/>
    <w:rsid w:val="00894A32"/>
    <w:rsid w:val="008A31E4"/>
    <w:rsid w:val="008A3782"/>
    <w:rsid w:val="00916015"/>
    <w:rsid w:val="00925843"/>
    <w:rsid w:val="00967FF2"/>
    <w:rsid w:val="009972B9"/>
    <w:rsid w:val="009A1E02"/>
    <w:rsid w:val="009D2F3E"/>
    <w:rsid w:val="00A10B24"/>
    <w:rsid w:val="00A20252"/>
    <w:rsid w:val="00A253CB"/>
    <w:rsid w:val="00A4535E"/>
    <w:rsid w:val="00A77738"/>
    <w:rsid w:val="00A903D1"/>
    <w:rsid w:val="00AB3E1A"/>
    <w:rsid w:val="00B01351"/>
    <w:rsid w:val="00B062E0"/>
    <w:rsid w:val="00B41011"/>
    <w:rsid w:val="00B514C5"/>
    <w:rsid w:val="00B855EF"/>
    <w:rsid w:val="00B931DA"/>
    <w:rsid w:val="00BB476F"/>
    <w:rsid w:val="00BD44FA"/>
    <w:rsid w:val="00BF373B"/>
    <w:rsid w:val="00C0622C"/>
    <w:rsid w:val="00C8241F"/>
    <w:rsid w:val="00CC2D2B"/>
    <w:rsid w:val="00D05A40"/>
    <w:rsid w:val="00D60F7B"/>
    <w:rsid w:val="00D73128"/>
    <w:rsid w:val="00D73B26"/>
    <w:rsid w:val="00D77E65"/>
    <w:rsid w:val="00D813B8"/>
    <w:rsid w:val="00EA681C"/>
    <w:rsid w:val="00ED2E38"/>
    <w:rsid w:val="00EE5513"/>
    <w:rsid w:val="00F8122C"/>
    <w:rsid w:val="00F9324C"/>
    <w:rsid w:val="00FC2D3D"/>
    <w:rsid w:val="00F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2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EE5513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FC2D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2817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4A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6119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35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3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335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35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3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023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"/>
    <w:basedOn w:val="a"/>
    <w:rsid w:val="00EE5513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hAnsi="Arial" w:cs="Arial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FC2D3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A2817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4A4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61197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35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335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335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356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23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ot-online.ru" TargetMode="External"/><Relationship Id="rId1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Ярославцева</dc:creator>
  <cp:keywords/>
  <dc:description/>
  <cp:lastModifiedBy>Радченко Екатерина Андреевна</cp:lastModifiedBy>
  <cp:revision>68</cp:revision>
  <dcterms:created xsi:type="dcterms:W3CDTF">2016-03-28T14:17:00Z</dcterms:created>
  <dcterms:modified xsi:type="dcterms:W3CDTF">2022-12-20T16:24:00Z</dcterms:modified>
</cp:coreProperties>
</file>