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9D" w:rsidRDefault="00DB2B9D" w:rsidP="004D7D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94115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4D7D2B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450B76" w:rsidRPr="00450B76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4D7D2B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50B76" w:rsidRPr="00450B76" w:rsidRDefault="00450B76" w:rsidP="00450B76"/>
    <w:p w:rsidR="00DF08F3" w:rsidRPr="00DB2B9D" w:rsidRDefault="00405B1D" w:rsidP="00DB2B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DB2B9D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КОД 1.</w:t>
      </w:r>
      <w:r w:rsidR="00DF08F3" w:rsidRPr="00DB2B9D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8</w:t>
      </w:r>
      <w:r w:rsidRPr="00DB2B9D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. </w:t>
      </w:r>
      <w:r w:rsidR="00DF08F3" w:rsidRPr="00DB2B9D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СНЯТИЕ КОНТРОЛЬНЫХ ПОКАЗАНИЙ ПРИБОРОВ УЧЕТА</w:t>
      </w:r>
    </w:p>
    <w:p w:rsidR="00DB2B9D" w:rsidRDefault="00DB2B9D" w:rsidP="00DB2B9D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DB2B9D" w:rsidRDefault="008C2E25" w:rsidP="00DB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DB2B9D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DB2B9D">
        <w:rPr>
          <w:rFonts w:ascii="Times New Roman" w:hAnsi="Times New Roman" w:cs="Times New Roman"/>
          <w:sz w:val="24"/>
          <w:szCs w:val="24"/>
        </w:rPr>
        <w:t>.</w:t>
      </w:r>
    </w:p>
    <w:p w:rsidR="005B627E" w:rsidRPr="00DB2B9D" w:rsidRDefault="008C2E25" w:rsidP="00DB2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B2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DB2B9D">
        <w:rPr>
          <w:rFonts w:ascii="Times New Roman" w:hAnsi="Times New Roman" w:cs="Times New Roman"/>
          <w:sz w:val="24"/>
          <w:szCs w:val="24"/>
        </w:rPr>
        <w:t>п</w:t>
      </w:r>
      <w:r w:rsidR="00584BD8" w:rsidRPr="00DB2B9D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DB2B9D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DB2B9D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DB2B9D">
        <w:rPr>
          <w:rFonts w:ascii="Times New Roman" w:hAnsi="Times New Roman" w:cs="Times New Roman"/>
          <w:sz w:val="24"/>
          <w:szCs w:val="24"/>
        </w:rPr>
        <w:t>.</w:t>
      </w:r>
    </w:p>
    <w:p w:rsidR="00FA71E0" w:rsidRPr="00DB2B9D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DB2B9D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DB2B9D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FA71E0" w:rsidRPr="00DB2B9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A71E0" w:rsidRPr="00DB2B9D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="009A78FF" w:rsidRPr="00DB2B9D">
        <w:rPr>
          <w:rFonts w:ascii="Times New Roman" w:hAnsi="Times New Roman" w:cs="Times New Roman"/>
          <w:sz w:val="24"/>
          <w:szCs w:val="24"/>
        </w:rPr>
        <w:t xml:space="preserve">, в отношении которых установлен </w:t>
      </w:r>
      <w:r w:rsidR="00DF08F3" w:rsidRPr="00DB2B9D">
        <w:rPr>
          <w:rFonts w:ascii="Times New Roman" w:hAnsi="Times New Roman" w:cs="Times New Roman"/>
          <w:sz w:val="24"/>
          <w:szCs w:val="24"/>
        </w:rPr>
        <w:t xml:space="preserve">и введен в эксплуатацию </w:t>
      </w:r>
      <w:r w:rsidR="009A78FF" w:rsidRPr="00DB2B9D">
        <w:rPr>
          <w:rFonts w:ascii="Times New Roman" w:hAnsi="Times New Roman" w:cs="Times New Roman"/>
          <w:sz w:val="24"/>
          <w:szCs w:val="24"/>
        </w:rPr>
        <w:t>прибор учета</w:t>
      </w:r>
      <w:r w:rsidR="00FA71E0" w:rsidRPr="00DB2B9D">
        <w:rPr>
          <w:rFonts w:ascii="Times New Roman" w:hAnsi="Times New Roman" w:cs="Times New Roman"/>
          <w:sz w:val="24"/>
          <w:szCs w:val="24"/>
        </w:rPr>
        <w:t>.</w:t>
      </w:r>
    </w:p>
    <w:p w:rsidR="00A210DB" w:rsidRPr="00DB2B9D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D6592D" w:rsidRPr="00DB2B9D">
        <w:rPr>
          <w:rFonts w:ascii="Times New Roman" w:hAnsi="Times New Roman" w:cs="Times New Roman"/>
          <w:sz w:val="24"/>
          <w:szCs w:val="24"/>
        </w:rPr>
        <w:t>проверка правильности снятия показания расчетных приборов учета (контрольное снятие показаний)</w:t>
      </w:r>
      <w:r w:rsidR="00A210DB" w:rsidRPr="00DB2B9D">
        <w:rPr>
          <w:rFonts w:ascii="Times New Roman" w:hAnsi="Times New Roman" w:cs="Times New Roman"/>
          <w:sz w:val="24"/>
          <w:szCs w:val="24"/>
        </w:rPr>
        <w:t>.</w:t>
      </w:r>
    </w:p>
    <w:p w:rsidR="000653F9" w:rsidRPr="00DB2B9D" w:rsidRDefault="008C2E25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697"/>
        <w:gridCol w:w="2226"/>
        <w:gridCol w:w="2401"/>
        <w:gridCol w:w="1950"/>
      </w:tblGrid>
      <w:tr w:rsidR="00C02B7A" w:rsidRPr="00DB2B9D" w:rsidTr="00DB2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DB2B9D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DB2B9D" w:rsidRDefault="009D7322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DB2B9D" w:rsidRDefault="00D6592D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9D7322" w:rsidRPr="00DB2B9D" w:rsidRDefault="009D7322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1A09A2" w:rsidRPr="00DB2B9D" w:rsidRDefault="00765C7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 xml:space="preserve">План-график сетевая организация составляет в отношении точек поставки потребителей,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 которых присоединены, в том числе опосредованно, к объектам электросетевого хозяйства </w:t>
            </w:r>
            <w:r w:rsidR="006642D2" w:rsidRPr="00DB2B9D">
              <w:rPr>
                <w:rFonts w:ascii="Times New Roman" w:hAnsi="Times New Roman" w:cs="Times New Roman"/>
              </w:rPr>
              <w:t>сетевой 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DB2B9D" w:rsidRDefault="009D7322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double" w:sz="4" w:space="0" w:color="4F81BD" w:themeColor="accent1"/>
            </w:tcBorders>
          </w:tcPr>
          <w:p w:rsidR="009D7322" w:rsidRPr="00DB2B9D" w:rsidRDefault="009D7322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tcBorders>
              <w:top w:val="double" w:sz="4" w:space="0" w:color="4F81BD" w:themeColor="accent1"/>
            </w:tcBorders>
          </w:tcPr>
          <w:p w:rsidR="009D7322" w:rsidRPr="00DB2B9D" w:rsidRDefault="00A26691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6642D2" w:rsidRPr="00DB2B9D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  <w:r w:rsidR="009D7322"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DB2B9D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DB2B9D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DB2B9D" w:rsidTr="00DB2B9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DB2B9D" w:rsidRDefault="00231805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765C7F" w:rsidRPr="00DB2B9D" w:rsidRDefault="006642D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Доведение п</w:t>
            </w:r>
            <w:r w:rsidR="00765C7F" w:rsidRPr="00DB2B9D">
              <w:rPr>
                <w:rFonts w:ascii="Times New Roman" w:hAnsi="Times New Roman" w:cs="Times New Roman"/>
              </w:rPr>
              <w:t>лан-график</w:t>
            </w:r>
            <w:r w:rsidRPr="00DB2B9D">
              <w:rPr>
                <w:rFonts w:ascii="Times New Roman" w:hAnsi="Times New Roman" w:cs="Times New Roman"/>
              </w:rPr>
              <w:t>а</w:t>
            </w:r>
            <w:r w:rsidR="00765C7F" w:rsidRPr="00DB2B9D">
              <w:rPr>
                <w:rFonts w:ascii="Times New Roman" w:hAnsi="Times New Roman" w:cs="Times New Roman"/>
              </w:rPr>
              <w:t xml:space="preserve"> проведения </w:t>
            </w:r>
            <w:r w:rsidR="00765C7F" w:rsidRPr="00DB2B9D">
              <w:rPr>
                <w:rFonts w:ascii="Times New Roman" w:hAnsi="Times New Roman" w:cs="Times New Roman"/>
              </w:rPr>
              <w:lastRenderedPageBreak/>
              <w:t>контрольного снятия показаний до сведения гарантирующего поставщика (</w:t>
            </w:r>
            <w:proofErr w:type="spellStart"/>
            <w:r w:rsidR="00765C7F" w:rsidRPr="00DB2B9D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765C7F"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65C7F"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765C7F" w:rsidRPr="00DB2B9D">
              <w:rPr>
                <w:rFonts w:ascii="Times New Roman" w:hAnsi="Times New Roman" w:cs="Times New Roman"/>
              </w:rPr>
              <w:t xml:space="preserve"> организации)</w:t>
            </w:r>
          </w:p>
          <w:p w:rsidR="00231805" w:rsidRPr="00DB2B9D" w:rsidRDefault="00231805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231805" w:rsidRPr="00DB2B9D" w:rsidRDefault="00231805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86FB8" w:rsidRPr="00DB2B9D" w:rsidRDefault="00765C7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План-график доводит</w:t>
            </w:r>
            <w:r w:rsidR="006642D2" w:rsidRPr="00DB2B9D">
              <w:rPr>
                <w:rFonts w:ascii="Times New Roman" w:hAnsi="Times New Roman" w:cs="Times New Roman"/>
              </w:rPr>
              <w:t>ся</w:t>
            </w:r>
            <w:r w:rsidRPr="00DB2B9D">
              <w:rPr>
                <w:rFonts w:ascii="Times New Roman" w:hAnsi="Times New Roman" w:cs="Times New Roman"/>
              </w:rPr>
              <w:t xml:space="preserve"> до сведения гарантирующего </w:t>
            </w:r>
            <w:r w:rsidRPr="00DB2B9D">
              <w:rPr>
                <w:rFonts w:ascii="Times New Roman" w:hAnsi="Times New Roman" w:cs="Times New Roman"/>
              </w:rPr>
              <w:lastRenderedPageBreak/>
              <w:t>поставщика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организации) в отношении тех точек поставки потребителей, обслуживание которых осуществляет такой гарантирующий поставщик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организация)</w:t>
            </w:r>
          </w:p>
        </w:tc>
        <w:tc>
          <w:tcPr>
            <w:tcW w:w="789" w:type="pct"/>
          </w:tcPr>
          <w:p w:rsidR="00186FB8" w:rsidRPr="00DB2B9D" w:rsidRDefault="006642D2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lastRenderedPageBreak/>
              <w:t xml:space="preserve">Письменное уведомление заказным письмом с </w:t>
            </w:r>
            <w:r w:rsidRPr="00DB2B9D">
              <w:rPr>
                <w:rFonts w:ascii="Times New Roman" w:hAnsi="Times New Roman" w:cs="Times New Roman"/>
              </w:rPr>
              <w:lastRenderedPageBreak/>
              <w:t>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A66E4F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lastRenderedPageBreak/>
              <w:t xml:space="preserve">В соответствии с соглашением между сетевой организацией </w:t>
            </w:r>
            <w:r w:rsidRPr="00DB2B9D">
              <w:rPr>
                <w:rFonts w:ascii="Times New Roman" w:hAnsi="Times New Roman" w:cs="Times New Roman"/>
              </w:rPr>
              <w:lastRenderedPageBreak/>
              <w:t>и гарантирующим поставщиком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организацией)</w:t>
            </w:r>
          </w:p>
        </w:tc>
        <w:tc>
          <w:tcPr>
            <w:tcW w:w="691" w:type="pct"/>
          </w:tcPr>
          <w:p w:rsidR="00231805" w:rsidRPr="00DB2B9D" w:rsidRDefault="00315196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169 Основ функционирования розничных 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рынков электрической энергии</w:t>
            </w:r>
          </w:p>
        </w:tc>
      </w:tr>
      <w:tr w:rsidR="00315196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315196" w:rsidRPr="00DB2B9D" w:rsidRDefault="00315196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Pr="00DB2B9D">
              <w:rPr>
                <w:rFonts w:ascii="Times New Roman" w:hAnsi="Times New Roman" w:cs="Times New Roman"/>
              </w:rPr>
              <w:t>о необходимости обеспечения допуска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B9D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устройствам, в границах которых установлен расчетный прибор учета</w:t>
            </w:r>
          </w:p>
        </w:tc>
        <w:tc>
          <w:tcPr>
            <w:tcW w:w="907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 xml:space="preserve">Если для проведения контрольного снятия показаний требуется допуск к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Pr="00DB2B9D">
              <w:rPr>
                <w:rFonts w:ascii="Times New Roman" w:hAnsi="Times New Roman" w:cs="Times New Roman"/>
              </w:rPr>
              <w:t>о необходимости обеспечения допуска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B9D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Pr="00DB2B9D">
              <w:rPr>
                <w:rFonts w:ascii="Times New Roman" w:hAnsi="Times New Roman" w:cs="Times New Roman"/>
              </w:rPr>
              <w:t>.</w:t>
            </w:r>
          </w:p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315196" w:rsidRPr="00DB2B9D" w:rsidRDefault="00315196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</w:tcPr>
          <w:p w:rsidR="00315196" w:rsidRPr="00DB2B9D" w:rsidRDefault="00315196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643AB9" w:rsidRPr="00DB2B9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15196" w:rsidRPr="00DB2B9D" w:rsidTr="00DB2B9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315196" w:rsidRPr="00DB2B9D" w:rsidRDefault="00315196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 xml:space="preserve">Составление акта о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недопуске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к приборам учета</w:t>
            </w:r>
          </w:p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акта о </w:t>
            </w:r>
            <w:proofErr w:type="spellStart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недопуске</w:t>
            </w:r>
            <w:proofErr w:type="spellEnd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и гарантирующего поставщика (</w:t>
            </w:r>
            <w:proofErr w:type="spellStart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организации), а в случае отсутствия последнего - двумя незаинтересованными лицами.</w:t>
            </w:r>
          </w:p>
        </w:tc>
        <w:tc>
          <w:tcPr>
            <w:tcW w:w="789" w:type="pct"/>
          </w:tcPr>
          <w:p w:rsidR="00315196" w:rsidRPr="00DB2B9D" w:rsidRDefault="00315196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315196" w:rsidRPr="00DB2B9D" w:rsidRDefault="00EF1B93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315196" w:rsidRPr="00DB2B9D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</w:tcPr>
          <w:p w:rsidR="00315196" w:rsidRPr="00DB2B9D" w:rsidRDefault="00315196" w:rsidP="00DB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643AB9" w:rsidRPr="00DB2B9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643AB9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43AB9" w:rsidRPr="00DB2B9D" w:rsidRDefault="00643AB9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овторное направление потребителю уведомления о необходимости обеспечения допуска</w:t>
            </w:r>
          </w:p>
        </w:tc>
        <w:tc>
          <w:tcPr>
            <w:tcW w:w="907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овторное направление потребителю уведомления о необходимости обеспечения допуска.</w:t>
            </w:r>
          </w:p>
        </w:tc>
        <w:tc>
          <w:tcPr>
            <w:tcW w:w="789" w:type="pct"/>
          </w:tcPr>
          <w:p w:rsidR="00643AB9" w:rsidRPr="00DB2B9D" w:rsidRDefault="00643AB9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643AB9" w:rsidRPr="00DB2B9D" w:rsidRDefault="005B14AA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170 Основ функционирования розничных рынков электрической энергии</w:t>
            </w:r>
          </w:p>
        </w:tc>
      </w:tr>
      <w:tr w:rsidR="00643AB9" w:rsidRPr="00DB2B9D" w:rsidTr="00DB2B9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43AB9" w:rsidRPr="00DB2B9D" w:rsidRDefault="00643AB9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643AB9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Снятие показаний и о</w:t>
            </w:r>
            <w:r w:rsidR="00643AB9" w:rsidRPr="00DB2B9D">
              <w:rPr>
                <w:rFonts w:ascii="Times New Roman" w:hAnsi="Times New Roman" w:cs="Times New Roman"/>
              </w:rPr>
              <w:t>формление актом контрольного снятия показаний</w:t>
            </w:r>
          </w:p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643AB9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2B9D">
              <w:rPr>
                <w:rFonts w:ascii="Times New Roman" w:hAnsi="Times New Roman" w:cs="Times New Roman"/>
              </w:rPr>
              <w:t>Контрольное снятие</w:t>
            </w:r>
            <w:r w:rsidR="00C65867" w:rsidRPr="00DB2B9D">
              <w:rPr>
                <w:rFonts w:ascii="Times New Roman" w:hAnsi="Times New Roman" w:cs="Times New Roman"/>
              </w:rPr>
              <w:t xml:space="preserve"> показаний и с</w:t>
            </w:r>
            <w:r w:rsidR="00643AB9" w:rsidRPr="00DB2B9D">
              <w:rPr>
                <w:rFonts w:ascii="Times New Roman" w:hAnsi="Times New Roman" w:cs="Times New Roman"/>
              </w:rPr>
              <w:t xml:space="preserve">оставление </w:t>
            </w:r>
            <w:r w:rsidR="00C65867" w:rsidRPr="00DB2B9D">
              <w:rPr>
                <w:rFonts w:ascii="Times New Roman" w:hAnsi="Times New Roman" w:cs="Times New Roman"/>
              </w:rPr>
              <w:t xml:space="preserve">акта </w:t>
            </w:r>
            <w:r w:rsidRPr="00DB2B9D">
              <w:rPr>
                <w:rFonts w:ascii="Times New Roman" w:hAnsi="Times New Roman" w:cs="Times New Roman"/>
              </w:rPr>
              <w:t>контрольного снятия показаний</w:t>
            </w:r>
            <w:r w:rsidR="00C65867" w:rsidRPr="00DB2B9D">
              <w:rPr>
                <w:rFonts w:ascii="Times New Roman" w:hAnsi="Times New Roman" w:cs="Times New Roman"/>
              </w:rPr>
              <w:t>,</w:t>
            </w:r>
            <w:r w:rsidRPr="00DB2B9D">
              <w:rPr>
                <w:rFonts w:ascii="Times New Roman" w:hAnsi="Times New Roman" w:cs="Times New Roman"/>
              </w:rPr>
              <w:t xml:space="preserve"> который подписывается сетевой организацией, а гарантирующим поставщиком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</w:tcPr>
          <w:p w:rsidR="00643AB9" w:rsidRPr="00DB2B9D" w:rsidRDefault="00643AB9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643AB9" w:rsidRPr="00DB2B9D" w:rsidRDefault="00EF1B93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643AB9" w:rsidRPr="00DB2B9D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</w:tcPr>
          <w:p w:rsidR="00643AB9" w:rsidRPr="00DB2B9D" w:rsidRDefault="00643AB9" w:rsidP="00DB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997522" w:rsidRPr="00DB2B9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997522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97522" w:rsidRPr="00DB2B9D" w:rsidRDefault="00997522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97522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ередача копии акта  гарантирующему поставщику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907" w:type="pct"/>
          </w:tcPr>
          <w:p w:rsidR="00997522" w:rsidRPr="00DB2B9D" w:rsidRDefault="00C65867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Если гарантирующий поставщик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997522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ередача копии акта  гарантирующему поставщику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789" w:type="pct"/>
          </w:tcPr>
          <w:p w:rsidR="00997522" w:rsidRPr="00DB2B9D" w:rsidRDefault="005B14AA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З</w:t>
            </w:r>
            <w:r w:rsidR="00294A69" w:rsidRPr="00DB2B9D">
              <w:rPr>
                <w:rFonts w:ascii="Times New Roman" w:hAnsi="Times New Roman" w:cs="Times New Roman"/>
              </w:rPr>
              <w:t xml:space="preserve">аказным письмом с уведомлением, факсом или иным другим способом, позволяющим определить дату и время передачи </w:t>
            </w:r>
            <w:r w:rsidRPr="00DB2B9D">
              <w:rPr>
                <w:rFonts w:ascii="Times New Roman" w:hAnsi="Times New Roman" w:cs="Times New Roman"/>
              </w:rPr>
              <w:t>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997522" w:rsidRPr="00DB2B9D" w:rsidRDefault="00C65867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В течение 3 рабочих дней после составления акта</w:t>
            </w:r>
          </w:p>
        </w:tc>
        <w:tc>
          <w:tcPr>
            <w:tcW w:w="691" w:type="pct"/>
          </w:tcPr>
          <w:p w:rsidR="00997522" w:rsidRPr="00DB2B9D" w:rsidRDefault="005B14AA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171 Основ функционирования розничных рынков электрической энергии</w:t>
            </w:r>
          </w:p>
        </w:tc>
      </w:tr>
    </w:tbl>
    <w:p w:rsidR="00950292" w:rsidRPr="00DB2B9D" w:rsidRDefault="00950292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0770" w:rsidRDefault="007B0770" w:rsidP="007B077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B76" w:rsidRPr="004D6919" w:rsidRDefault="00450B76" w:rsidP="007B077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93" w:rsidRDefault="00EF1B93" w:rsidP="00EF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EF1B93" w:rsidRP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1B9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1B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EF1B9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EF1B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EF1B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EF1B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EF1B93">
        <w:rPr>
          <w:rFonts w:ascii="Times New Roman" w:hAnsi="Times New Roman" w:cs="Times New Roman"/>
          <w:sz w:val="24"/>
          <w:szCs w:val="24"/>
        </w:rPr>
        <w:t>77-14-96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»: 8 (8782) 29-43-49, 369000, Карачаево-Черкесская Республика, г. Черкесск, ул. Османа Касаева, 3,</w:t>
      </w:r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EF1B93">
        <w:rPr>
          <w:rFonts w:ascii="Times New Roman" w:hAnsi="Times New Roman" w:cs="Times New Roman"/>
          <w:sz w:val="24"/>
          <w:szCs w:val="24"/>
        </w:rPr>
        <w:t>54-83-47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EF1B93" w:rsidRPr="002D3BBB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+7 (964) </w:t>
      </w:r>
      <w:r>
        <w:rPr>
          <w:rFonts w:ascii="Times New Roman" w:hAnsi="Times New Roman" w:cs="Times New Roman"/>
          <w:sz w:val="24"/>
          <w:szCs w:val="24"/>
        </w:rPr>
        <w:t>059 30 1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B93" w:rsidRDefault="00EF1B93" w:rsidP="00EF1B9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653F9" w:rsidRPr="00EF1B93" w:rsidRDefault="00EF1B93" w:rsidP="00EF1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EF1B93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9E" w:rsidRDefault="00E24A9E" w:rsidP="00DC7CA8">
      <w:pPr>
        <w:spacing w:after="0" w:line="240" w:lineRule="auto"/>
      </w:pPr>
      <w:r>
        <w:separator/>
      </w:r>
    </w:p>
  </w:endnote>
  <w:endnote w:type="continuationSeparator" w:id="0">
    <w:p w:rsidR="00E24A9E" w:rsidRDefault="00E24A9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9E" w:rsidRDefault="00E24A9E" w:rsidP="00DC7CA8">
      <w:pPr>
        <w:spacing w:after="0" w:line="240" w:lineRule="auto"/>
      </w:pPr>
      <w:r>
        <w:separator/>
      </w:r>
    </w:p>
  </w:footnote>
  <w:footnote w:type="continuationSeparator" w:id="0">
    <w:p w:rsidR="00E24A9E" w:rsidRDefault="00E24A9E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</w:t>
      </w:r>
      <w:r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DB2B9D">
        <w:rPr>
          <w:rFonts w:ascii="Times New Roman" w:hAnsi="Times New Roman" w:cs="Times New Roman"/>
          <w:sz w:val="20"/>
          <w:szCs w:val="20"/>
        </w:rPr>
        <w:t>п</w:t>
      </w:r>
      <w:r w:rsidR="00C8718B" w:rsidRPr="00DB2B9D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DB2B9D">
        <w:rPr>
          <w:rFonts w:ascii="Times New Roman" w:hAnsi="Times New Roman" w:cs="Times New Roman"/>
          <w:sz w:val="20"/>
          <w:szCs w:val="20"/>
        </w:rPr>
        <w:t>м</w:t>
      </w:r>
      <w:r w:rsidR="00C8718B" w:rsidRPr="00DB2B9D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41665"/>
    <w:rsid w:val="00054003"/>
    <w:rsid w:val="000653F9"/>
    <w:rsid w:val="000D0D64"/>
    <w:rsid w:val="000D69C6"/>
    <w:rsid w:val="000E2AD7"/>
    <w:rsid w:val="00143C0C"/>
    <w:rsid w:val="001452AF"/>
    <w:rsid w:val="00166D9F"/>
    <w:rsid w:val="001700D2"/>
    <w:rsid w:val="00177362"/>
    <w:rsid w:val="00182892"/>
    <w:rsid w:val="00186FB8"/>
    <w:rsid w:val="00187BF5"/>
    <w:rsid w:val="0019014D"/>
    <w:rsid w:val="001A09A2"/>
    <w:rsid w:val="001D45A0"/>
    <w:rsid w:val="0021327E"/>
    <w:rsid w:val="0022778E"/>
    <w:rsid w:val="00231805"/>
    <w:rsid w:val="00233155"/>
    <w:rsid w:val="00242530"/>
    <w:rsid w:val="00251BEC"/>
    <w:rsid w:val="00281127"/>
    <w:rsid w:val="00294A69"/>
    <w:rsid w:val="002963F2"/>
    <w:rsid w:val="0029752A"/>
    <w:rsid w:val="002978AF"/>
    <w:rsid w:val="002A2733"/>
    <w:rsid w:val="002A3BA1"/>
    <w:rsid w:val="002F4276"/>
    <w:rsid w:val="0031519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F5301"/>
    <w:rsid w:val="00402DC7"/>
    <w:rsid w:val="00405B1D"/>
    <w:rsid w:val="00443775"/>
    <w:rsid w:val="00450B76"/>
    <w:rsid w:val="004A4D60"/>
    <w:rsid w:val="004D7D2B"/>
    <w:rsid w:val="004E3074"/>
    <w:rsid w:val="00507A0C"/>
    <w:rsid w:val="00520F42"/>
    <w:rsid w:val="00557796"/>
    <w:rsid w:val="005665A6"/>
    <w:rsid w:val="00573CFF"/>
    <w:rsid w:val="00584BD8"/>
    <w:rsid w:val="00587AB6"/>
    <w:rsid w:val="00590015"/>
    <w:rsid w:val="00594115"/>
    <w:rsid w:val="005A012A"/>
    <w:rsid w:val="005B14AA"/>
    <w:rsid w:val="005B627E"/>
    <w:rsid w:val="005C22A7"/>
    <w:rsid w:val="005E153E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335E"/>
    <w:rsid w:val="007B0584"/>
    <w:rsid w:val="007B0770"/>
    <w:rsid w:val="007E41FA"/>
    <w:rsid w:val="007F7353"/>
    <w:rsid w:val="00824E68"/>
    <w:rsid w:val="008254DA"/>
    <w:rsid w:val="0082713E"/>
    <w:rsid w:val="00874836"/>
    <w:rsid w:val="00884F39"/>
    <w:rsid w:val="00886645"/>
    <w:rsid w:val="008A0889"/>
    <w:rsid w:val="008A4645"/>
    <w:rsid w:val="008C2E25"/>
    <w:rsid w:val="008E16CB"/>
    <w:rsid w:val="009001F4"/>
    <w:rsid w:val="00904E58"/>
    <w:rsid w:val="009064E3"/>
    <w:rsid w:val="00950292"/>
    <w:rsid w:val="00997522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D44CF"/>
    <w:rsid w:val="00AE392E"/>
    <w:rsid w:val="00AF67C0"/>
    <w:rsid w:val="00B118E9"/>
    <w:rsid w:val="00B17887"/>
    <w:rsid w:val="00B61CFA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26651"/>
    <w:rsid w:val="00C379FF"/>
    <w:rsid w:val="00C454A5"/>
    <w:rsid w:val="00C45AAE"/>
    <w:rsid w:val="00C56E9C"/>
    <w:rsid w:val="00C65867"/>
    <w:rsid w:val="00C74D96"/>
    <w:rsid w:val="00C8718B"/>
    <w:rsid w:val="00CA542E"/>
    <w:rsid w:val="00CC1A0A"/>
    <w:rsid w:val="00CC211B"/>
    <w:rsid w:val="00CF1E2B"/>
    <w:rsid w:val="00D47D80"/>
    <w:rsid w:val="00D6592D"/>
    <w:rsid w:val="00D679FC"/>
    <w:rsid w:val="00D73A21"/>
    <w:rsid w:val="00D75D25"/>
    <w:rsid w:val="00D870EE"/>
    <w:rsid w:val="00DB2B9D"/>
    <w:rsid w:val="00DC7CA8"/>
    <w:rsid w:val="00DF08F3"/>
    <w:rsid w:val="00DF4464"/>
    <w:rsid w:val="00E24A9E"/>
    <w:rsid w:val="00E36F56"/>
    <w:rsid w:val="00E5056E"/>
    <w:rsid w:val="00E5289E"/>
    <w:rsid w:val="00E53D9B"/>
    <w:rsid w:val="00E557B2"/>
    <w:rsid w:val="00E9367D"/>
    <w:rsid w:val="00EA53BE"/>
    <w:rsid w:val="00EE2C63"/>
    <w:rsid w:val="00EF1B93"/>
    <w:rsid w:val="00F069B2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6CD"/>
  <w15:docId w15:val="{216CF3C8-87B3-4603-B801-CD44E94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B6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E4CB-9B11-4692-AC5B-3B6199DA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Пигунов Николай Геннадьевич</cp:lastModifiedBy>
  <cp:revision>5</cp:revision>
  <cp:lastPrinted>2014-08-01T10:40:00Z</cp:lastPrinted>
  <dcterms:created xsi:type="dcterms:W3CDTF">2017-06-02T11:51:00Z</dcterms:created>
  <dcterms:modified xsi:type="dcterms:W3CDTF">2018-03-27T12:08:00Z</dcterms:modified>
</cp:coreProperties>
</file>