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206" w:rsidRDefault="00E4227F" w:rsidP="00803206">
      <w:pPr>
        <w:pStyle w:val="1"/>
        <w:spacing w:before="1"/>
        <w:ind w:left="1775" w:right="1838" w:firstLine="1536"/>
        <w:rPr>
          <w:spacing w:val="1"/>
        </w:rPr>
      </w:pPr>
      <w:r>
        <w:t xml:space="preserve">ПАСПОРТ УСЛУГИ (ПРОЦЕССА) ПАО «Россети </w:t>
      </w:r>
      <w:r w:rsidR="00803206">
        <w:t>Северный Кавказ</w:t>
      </w:r>
      <w:r>
        <w:t>»</w:t>
      </w:r>
    </w:p>
    <w:p w:rsidR="00803206" w:rsidRDefault="00803206" w:rsidP="00803206">
      <w:pPr>
        <w:pStyle w:val="1"/>
        <w:spacing w:before="1"/>
        <w:ind w:left="1775" w:right="1838" w:firstLine="1536"/>
        <w:rPr>
          <w:spacing w:val="1"/>
        </w:rPr>
      </w:pPr>
    </w:p>
    <w:p w:rsidR="002123EE" w:rsidRPr="00FD2641" w:rsidRDefault="00E4227F" w:rsidP="00803206">
      <w:pPr>
        <w:pStyle w:val="1"/>
        <w:spacing w:before="1"/>
        <w:ind w:left="0" w:right="-1"/>
        <w:jc w:val="center"/>
        <w:rPr>
          <w:color w:val="548DD4" w:themeColor="text2" w:themeTint="99"/>
        </w:rPr>
      </w:pPr>
      <w:r w:rsidRPr="00FD2641">
        <w:rPr>
          <w:color w:val="548DD4" w:themeColor="text2" w:themeTint="99"/>
        </w:rPr>
        <w:t xml:space="preserve">ТЕХНОЛОГИЧЕСКОЕ ПРИСОЕДИНЕНИЕ К ЭЛЕКТРИЧЕСКИМ СЕТЯМ ПАО «РОССЕТИ </w:t>
      </w:r>
      <w:r w:rsidR="00803206" w:rsidRPr="00FD2641">
        <w:rPr>
          <w:color w:val="548DD4" w:themeColor="text2" w:themeTint="99"/>
        </w:rPr>
        <w:t>СЕВЕРНЫЙ КАВКАЗ</w:t>
      </w:r>
      <w:r w:rsidRPr="00FD2641">
        <w:rPr>
          <w:color w:val="548DD4" w:themeColor="text2" w:themeTint="99"/>
        </w:rPr>
        <w:t>»</w:t>
      </w:r>
      <w:r w:rsidR="00803206" w:rsidRPr="00FD2641">
        <w:rPr>
          <w:color w:val="548DD4" w:themeColor="text2" w:themeTint="99"/>
        </w:rPr>
        <w:t xml:space="preserve"> </w:t>
      </w:r>
      <w:r w:rsidRPr="00FD2641">
        <w:rPr>
          <w:color w:val="548DD4" w:themeColor="text2" w:themeTint="99"/>
        </w:rPr>
        <w:t>ПОСРЕДСТВОМ ПЕРЕРАСПРЕДЕЛЕНИЯ МАКСИМАЛЬНОЙ МОЩНОСТИ</w:t>
      </w:r>
    </w:p>
    <w:p w:rsidR="002123EE" w:rsidRDefault="002123EE">
      <w:pPr>
        <w:pStyle w:val="a3"/>
        <w:spacing w:before="2"/>
        <w:ind w:left="0"/>
        <w:rPr>
          <w:b/>
        </w:rPr>
      </w:pPr>
    </w:p>
    <w:p w:rsidR="002123EE" w:rsidRDefault="00E4227F" w:rsidP="00FD2641">
      <w:pPr>
        <w:pStyle w:val="a3"/>
        <w:spacing w:before="1" w:line="237" w:lineRule="auto"/>
        <w:ind w:left="0" w:right="189" w:firstLine="567"/>
        <w:jc w:val="both"/>
      </w:pPr>
      <w:r>
        <w:rPr>
          <w:b/>
          <w:color w:val="548DD4"/>
        </w:rPr>
        <w:t xml:space="preserve">КРУГ ЗАЯВИТЕЛЕЙ: </w:t>
      </w:r>
      <w:r>
        <w:t>лицо, перераспределяющее максимальную мощность, и лицо, в пользу которых предполагается перераспределить</w:t>
      </w:r>
      <w:r>
        <w:rPr>
          <w:spacing w:val="-57"/>
        </w:rPr>
        <w:t xml:space="preserve"> </w:t>
      </w:r>
      <w:r>
        <w:t>максимальную</w:t>
      </w:r>
      <w:r>
        <w:rPr>
          <w:spacing w:val="-1"/>
        </w:rPr>
        <w:t xml:space="preserve"> </w:t>
      </w:r>
      <w:r>
        <w:t>мощность (далее – заявитель).</w:t>
      </w:r>
    </w:p>
    <w:p w:rsidR="002123EE" w:rsidRPr="003E557D" w:rsidRDefault="00E4227F" w:rsidP="00FD2641">
      <w:pPr>
        <w:pStyle w:val="1"/>
        <w:spacing w:line="275" w:lineRule="exact"/>
        <w:ind w:left="0" w:firstLine="567"/>
        <w:jc w:val="both"/>
        <w:rPr>
          <w:b w:val="0"/>
        </w:rPr>
      </w:pPr>
      <w:r>
        <w:rPr>
          <w:color w:val="548DD4"/>
        </w:rPr>
        <w:t>РАЗМЕР</w:t>
      </w:r>
      <w:r>
        <w:rPr>
          <w:color w:val="548DD4"/>
          <w:spacing w:val="44"/>
        </w:rPr>
        <w:t xml:space="preserve"> </w:t>
      </w:r>
      <w:r>
        <w:rPr>
          <w:color w:val="548DD4"/>
        </w:rPr>
        <w:t>ПЛАТЫ</w:t>
      </w:r>
      <w:r>
        <w:rPr>
          <w:color w:val="548DD4"/>
          <w:spacing w:val="103"/>
        </w:rPr>
        <w:t xml:space="preserve"> </w:t>
      </w:r>
      <w:r>
        <w:rPr>
          <w:color w:val="548DD4"/>
        </w:rPr>
        <w:t>ЗА</w:t>
      </w:r>
      <w:r>
        <w:rPr>
          <w:color w:val="548DD4"/>
          <w:spacing w:val="103"/>
        </w:rPr>
        <w:t xml:space="preserve"> </w:t>
      </w:r>
      <w:r>
        <w:rPr>
          <w:color w:val="548DD4"/>
        </w:rPr>
        <w:t>ПРЕДОСТАВЛЕНИЕ</w:t>
      </w:r>
      <w:r>
        <w:rPr>
          <w:color w:val="548DD4"/>
          <w:spacing w:val="103"/>
        </w:rPr>
        <w:t xml:space="preserve"> </w:t>
      </w:r>
      <w:r>
        <w:rPr>
          <w:color w:val="548DD4"/>
        </w:rPr>
        <w:t>УСЛУГИ</w:t>
      </w:r>
      <w:r>
        <w:rPr>
          <w:color w:val="548DD4"/>
          <w:spacing w:val="104"/>
        </w:rPr>
        <w:t xml:space="preserve"> </w:t>
      </w:r>
      <w:r>
        <w:rPr>
          <w:color w:val="548DD4"/>
        </w:rPr>
        <w:t>(ПРОЦЕССА)</w:t>
      </w:r>
      <w:r>
        <w:rPr>
          <w:color w:val="548DD4"/>
          <w:spacing w:val="103"/>
        </w:rPr>
        <w:t xml:space="preserve"> </w:t>
      </w:r>
      <w:r>
        <w:rPr>
          <w:color w:val="548DD4"/>
        </w:rPr>
        <w:t>И</w:t>
      </w:r>
      <w:r>
        <w:rPr>
          <w:color w:val="548DD4"/>
          <w:spacing w:val="103"/>
        </w:rPr>
        <w:t xml:space="preserve"> </w:t>
      </w:r>
      <w:r>
        <w:rPr>
          <w:color w:val="548DD4"/>
        </w:rPr>
        <w:t>ОСНОВАНИЕ</w:t>
      </w:r>
      <w:r>
        <w:rPr>
          <w:color w:val="548DD4"/>
          <w:spacing w:val="103"/>
        </w:rPr>
        <w:t xml:space="preserve"> </w:t>
      </w:r>
      <w:r>
        <w:rPr>
          <w:color w:val="548DD4"/>
        </w:rPr>
        <w:t>ЕЕ</w:t>
      </w:r>
      <w:r>
        <w:rPr>
          <w:color w:val="548DD4"/>
          <w:spacing w:val="104"/>
        </w:rPr>
        <w:t xml:space="preserve"> </w:t>
      </w:r>
      <w:r>
        <w:rPr>
          <w:color w:val="548DD4"/>
        </w:rPr>
        <w:t>ВЗИМАНИЯ:</w:t>
      </w:r>
      <w:r>
        <w:rPr>
          <w:color w:val="548DD4"/>
          <w:spacing w:val="103"/>
        </w:rPr>
        <w:t xml:space="preserve"> </w:t>
      </w:r>
      <w:r w:rsidRPr="003E557D">
        <w:rPr>
          <w:b w:val="0"/>
        </w:rPr>
        <w:t>размер</w:t>
      </w:r>
      <w:r w:rsidRPr="003E557D">
        <w:rPr>
          <w:b w:val="0"/>
          <w:spacing w:val="103"/>
        </w:rPr>
        <w:t xml:space="preserve"> </w:t>
      </w:r>
      <w:r w:rsidRPr="003E557D">
        <w:rPr>
          <w:b w:val="0"/>
        </w:rPr>
        <w:t>платы</w:t>
      </w:r>
      <w:r w:rsidRPr="003E557D">
        <w:rPr>
          <w:b w:val="0"/>
          <w:spacing w:val="104"/>
        </w:rPr>
        <w:t xml:space="preserve"> </w:t>
      </w:r>
      <w:r w:rsidRPr="003E557D">
        <w:rPr>
          <w:b w:val="0"/>
        </w:rPr>
        <w:t>за</w:t>
      </w:r>
      <w:r w:rsidR="00FD2641" w:rsidRPr="003E557D">
        <w:rPr>
          <w:b w:val="0"/>
        </w:rPr>
        <w:t xml:space="preserve"> </w:t>
      </w:r>
      <w:r w:rsidRPr="003E557D">
        <w:rPr>
          <w:b w:val="0"/>
        </w:rPr>
        <w:t>технологическое</w:t>
      </w:r>
      <w:r w:rsidRPr="003E557D">
        <w:rPr>
          <w:b w:val="0"/>
          <w:spacing w:val="1"/>
        </w:rPr>
        <w:t xml:space="preserve"> </w:t>
      </w:r>
      <w:r w:rsidRPr="003E557D">
        <w:rPr>
          <w:b w:val="0"/>
        </w:rPr>
        <w:t>присоединение</w:t>
      </w:r>
      <w:r w:rsidRPr="003E557D">
        <w:rPr>
          <w:b w:val="0"/>
          <w:spacing w:val="1"/>
        </w:rPr>
        <w:t xml:space="preserve"> </w:t>
      </w:r>
      <w:r w:rsidRPr="003E557D">
        <w:rPr>
          <w:b w:val="0"/>
        </w:rPr>
        <w:t>устанавливается</w:t>
      </w:r>
      <w:r w:rsidRPr="003E557D">
        <w:rPr>
          <w:b w:val="0"/>
          <w:spacing w:val="1"/>
        </w:rPr>
        <w:t xml:space="preserve"> </w:t>
      </w:r>
      <w:r w:rsidRPr="003E557D">
        <w:rPr>
          <w:b w:val="0"/>
        </w:rPr>
        <w:t>уполномоченным</w:t>
      </w:r>
      <w:r w:rsidRPr="003E557D">
        <w:rPr>
          <w:b w:val="0"/>
          <w:spacing w:val="1"/>
        </w:rPr>
        <w:t xml:space="preserve"> </w:t>
      </w:r>
      <w:r w:rsidRPr="003E557D">
        <w:rPr>
          <w:b w:val="0"/>
        </w:rPr>
        <w:t>органом</w:t>
      </w:r>
      <w:r w:rsidRPr="003E557D">
        <w:rPr>
          <w:b w:val="0"/>
          <w:spacing w:val="1"/>
        </w:rPr>
        <w:t xml:space="preserve"> </w:t>
      </w:r>
      <w:r w:rsidRPr="003E557D">
        <w:rPr>
          <w:b w:val="0"/>
        </w:rPr>
        <w:t>исполнительной</w:t>
      </w:r>
      <w:r w:rsidRPr="003E557D">
        <w:rPr>
          <w:b w:val="0"/>
          <w:spacing w:val="1"/>
        </w:rPr>
        <w:t xml:space="preserve"> </w:t>
      </w:r>
      <w:r w:rsidRPr="003E557D">
        <w:rPr>
          <w:b w:val="0"/>
        </w:rPr>
        <w:t>власти</w:t>
      </w:r>
      <w:r w:rsidRPr="003E557D">
        <w:rPr>
          <w:b w:val="0"/>
          <w:spacing w:val="1"/>
        </w:rPr>
        <w:t xml:space="preserve"> </w:t>
      </w:r>
      <w:r w:rsidRPr="003E557D">
        <w:rPr>
          <w:b w:val="0"/>
        </w:rPr>
        <w:t>в</w:t>
      </w:r>
      <w:r w:rsidRPr="003E557D">
        <w:rPr>
          <w:b w:val="0"/>
          <w:spacing w:val="1"/>
        </w:rPr>
        <w:t xml:space="preserve"> </w:t>
      </w:r>
      <w:r w:rsidRPr="003E557D">
        <w:rPr>
          <w:b w:val="0"/>
        </w:rPr>
        <w:t>области</w:t>
      </w:r>
      <w:r w:rsidRPr="003E557D">
        <w:rPr>
          <w:b w:val="0"/>
          <w:spacing w:val="1"/>
        </w:rPr>
        <w:t xml:space="preserve"> </w:t>
      </w:r>
      <w:r w:rsidRPr="003E557D">
        <w:rPr>
          <w:b w:val="0"/>
        </w:rPr>
        <w:t>государственного</w:t>
      </w:r>
      <w:r w:rsidRPr="003E557D">
        <w:rPr>
          <w:b w:val="0"/>
          <w:spacing w:val="1"/>
        </w:rPr>
        <w:t xml:space="preserve"> </w:t>
      </w:r>
      <w:r w:rsidRPr="003E557D">
        <w:rPr>
          <w:b w:val="0"/>
        </w:rPr>
        <w:t>регулирования</w:t>
      </w:r>
      <w:r w:rsidRPr="003E557D">
        <w:rPr>
          <w:b w:val="0"/>
          <w:spacing w:val="-1"/>
        </w:rPr>
        <w:t xml:space="preserve"> </w:t>
      </w:r>
      <w:r w:rsidRPr="003E557D">
        <w:rPr>
          <w:b w:val="0"/>
        </w:rPr>
        <w:t>тарифов.</w:t>
      </w:r>
    </w:p>
    <w:p w:rsidR="002123EE" w:rsidRDefault="00E4227F" w:rsidP="00FD2641">
      <w:pPr>
        <w:pStyle w:val="1"/>
        <w:spacing w:before="0" w:line="271" w:lineRule="exact"/>
        <w:ind w:left="0" w:firstLine="567"/>
        <w:jc w:val="both"/>
      </w:pPr>
      <w:r>
        <w:rPr>
          <w:color w:val="548DD4"/>
        </w:rPr>
        <w:t>УСЛОВИЯ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ОКАЗАНИЯ УСЛУГИ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(ПРОЦЕССА):</w:t>
      </w:r>
    </w:p>
    <w:p w:rsidR="002123EE" w:rsidRDefault="00E4227F" w:rsidP="00FD2641">
      <w:pPr>
        <w:pStyle w:val="a3"/>
        <w:spacing w:before="1"/>
        <w:ind w:left="0" w:right="189" w:firstLine="567"/>
        <w:jc w:val="both"/>
      </w:pPr>
      <w:r>
        <w:t xml:space="preserve">Наличие соглашения между лицом, имеющим на праве собственности или на ином законном основании </w:t>
      </w:r>
      <w:proofErr w:type="spellStart"/>
      <w:r>
        <w:t>энергопринимающие</w:t>
      </w:r>
      <w:proofErr w:type="spellEnd"/>
      <w:r>
        <w:t xml:space="preserve"> устройства,</w:t>
      </w:r>
      <w:r>
        <w:rPr>
          <w:spacing w:val="1"/>
        </w:rPr>
        <w:t xml:space="preserve"> </w:t>
      </w:r>
      <w:r>
        <w:t>в отношении которых до 1 января 2009 г. в установленном порядке было осуществлено технологическое присоединение к электрическим</w:t>
      </w:r>
      <w:r>
        <w:rPr>
          <w:spacing w:val="1"/>
        </w:rPr>
        <w:t xml:space="preserve"> </w:t>
      </w:r>
      <w:r>
        <w:t xml:space="preserve">сетям, по соглашению с иными владельцами </w:t>
      </w:r>
      <w:proofErr w:type="spellStart"/>
      <w:r>
        <w:t>энергопринимающих</w:t>
      </w:r>
      <w:proofErr w:type="spellEnd"/>
      <w:r>
        <w:t xml:space="preserve"> устройств, снижающим объем максимальной мощности собственных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одновременным</w:t>
      </w:r>
      <w:r>
        <w:rPr>
          <w:spacing w:val="1"/>
        </w:rPr>
        <w:t xml:space="preserve"> </w:t>
      </w:r>
      <w:r>
        <w:t>перераспределением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мощности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пользу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владельцев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мощности,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документах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технологическом</w:t>
      </w:r>
      <w:r>
        <w:rPr>
          <w:spacing w:val="1"/>
        </w:rPr>
        <w:t xml:space="preserve"> </w:t>
      </w:r>
      <w:r>
        <w:t>присоединении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устройств,</w:t>
      </w:r>
      <w:r>
        <w:rPr>
          <w:spacing w:val="-1"/>
        </w:rPr>
        <w:t xml:space="preserve"> </w:t>
      </w:r>
      <w:r>
        <w:t>в пределах действия соответствующего центра</w:t>
      </w:r>
      <w:r>
        <w:rPr>
          <w:spacing w:val="-1"/>
        </w:rPr>
        <w:t xml:space="preserve"> </w:t>
      </w:r>
      <w:r>
        <w:t>питания</w:t>
      </w:r>
      <w:r>
        <w:rPr>
          <w:vertAlign w:val="superscript"/>
        </w:rPr>
        <w:t>1</w:t>
      </w:r>
      <w:r>
        <w:t>.</w:t>
      </w:r>
    </w:p>
    <w:p w:rsidR="002123EE" w:rsidRDefault="00E4227F" w:rsidP="00FD2641">
      <w:pPr>
        <w:pStyle w:val="a3"/>
        <w:ind w:left="0" w:right="189" w:firstLine="567"/>
        <w:jc w:val="both"/>
      </w:pP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мощности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одновременным</w:t>
      </w:r>
      <w:r>
        <w:rPr>
          <w:spacing w:val="1"/>
        </w:rPr>
        <w:t xml:space="preserve"> </w:t>
      </w:r>
      <w:r>
        <w:t>перераспределением объема снижения максимальной мощности в пользу иных владельцев от объема максимальной мощности, указанной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документах о технологическом</w:t>
      </w:r>
      <w:r>
        <w:rPr>
          <w:spacing w:val="-1"/>
        </w:rPr>
        <w:t xml:space="preserve"> </w:t>
      </w:r>
      <w:r>
        <w:t>присоединении</w:t>
      </w:r>
      <w:r>
        <w:rPr>
          <w:spacing w:val="-1"/>
        </w:rPr>
        <w:t xml:space="preserve"> </w:t>
      </w:r>
      <w:proofErr w:type="spellStart"/>
      <w:r>
        <w:t>энергопринимающих</w:t>
      </w:r>
      <w:proofErr w:type="spellEnd"/>
      <w:r>
        <w:t xml:space="preserve"> устройств, следующими лицами:</w:t>
      </w:r>
    </w:p>
    <w:p w:rsidR="00FD2641" w:rsidRDefault="00E4227F" w:rsidP="00FD2641">
      <w:pPr>
        <w:pStyle w:val="a3"/>
        <w:numPr>
          <w:ilvl w:val="0"/>
          <w:numId w:val="2"/>
        </w:numPr>
        <w:tabs>
          <w:tab w:val="left" w:pos="851"/>
        </w:tabs>
        <w:ind w:left="0" w:right="189" w:firstLine="567"/>
        <w:jc w:val="both"/>
      </w:pPr>
      <w:r>
        <w:t>юридические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предприниматели,</w:t>
      </w:r>
      <w:r>
        <w:rPr>
          <w:spacing w:val="1"/>
        </w:rPr>
        <w:t xml:space="preserve"> </w:t>
      </w:r>
      <w:r>
        <w:t>осуществившие</w:t>
      </w:r>
      <w:r>
        <w:rPr>
          <w:spacing w:val="1"/>
        </w:rPr>
        <w:t xml:space="preserve"> </w:t>
      </w:r>
      <w:r>
        <w:t>технологическое</w:t>
      </w:r>
      <w:r>
        <w:rPr>
          <w:spacing w:val="1"/>
        </w:rPr>
        <w:t xml:space="preserve"> </w:t>
      </w:r>
      <w:r>
        <w:t>присоединение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устройств, максимальная мощность которых составляет до 150 кВт включительно (с учетом ранее присоединенных в данной точке</w:t>
      </w:r>
      <w:r>
        <w:rPr>
          <w:spacing w:val="1"/>
        </w:rPr>
        <w:t xml:space="preserve"> </w:t>
      </w:r>
      <w:r>
        <w:t>присоединения</w:t>
      </w:r>
      <w:r>
        <w:rPr>
          <w:spacing w:val="-1"/>
        </w:rPr>
        <w:t xml:space="preserve"> </w:t>
      </w:r>
      <w:proofErr w:type="spellStart"/>
      <w:r>
        <w:t>энергопринимающих</w:t>
      </w:r>
      <w:proofErr w:type="spellEnd"/>
      <w:r>
        <w:t xml:space="preserve"> устройств) по третьей категории надежности;</w:t>
      </w:r>
    </w:p>
    <w:p w:rsidR="00FD2641" w:rsidRDefault="00E4227F" w:rsidP="00FD2641">
      <w:pPr>
        <w:pStyle w:val="a3"/>
        <w:numPr>
          <w:ilvl w:val="0"/>
          <w:numId w:val="2"/>
        </w:numPr>
        <w:tabs>
          <w:tab w:val="left" w:pos="851"/>
        </w:tabs>
        <w:ind w:left="0" w:right="189" w:firstLine="567"/>
        <w:jc w:val="both"/>
      </w:pPr>
      <w:r>
        <w:t>лица,</w:t>
      </w:r>
      <w:r w:rsidRPr="00FD2641">
        <w:rPr>
          <w:spacing w:val="-2"/>
        </w:rPr>
        <w:t xml:space="preserve"> </w:t>
      </w:r>
      <w:r>
        <w:t>технологическое</w:t>
      </w:r>
      <w:r w:rsidRPr="00FD2641">
        <w:rPr>
          <w:spacing w:val="-3"/>
        </w:rPr>
        <w:t xml:space="preserve"> </w:t>
      </w:r>
      <w:r>
        <w:t>присоединение</w:t>
      </w:r>
      <w:r w:rsidRPr="00FD2641">
        <w:rPr>
          <w:spacing w:val="-3"/>
        </w:rPr>
        <w:t xml:space="preserve"> </w:t>
      </w:r>
      <w:r>
        <w:t>которых</w:t>
      </w:r>
      <w:r w:rsidRPr="00FD2641">
        <w:rPr>
          <w:spacing w:val="-2"/>
        </w:rPr>
        <w:t xml:space="preserve"> </w:t>
      </w:r>
      <w:r>
        <w:t>осуществлено</w:t>
      </w:r>
      <w:r w:rsidRPr="00FD2641">
        <w:rPr>
          <w:spacing w:val="-2"/>
        </w:rPr>
        <w:t xml:space="preserve"> </w:t>
      </w:r>
      <w:r>
        <w:t>по</w:t>
      </w:r>
      <w:r w:rsidRPr="00FD2641">
        <w:rPr>
          <w:spacing w:val="-2"/>
        </w:rPr>
        <w:t xml:space="preserve"> </w:t>
      </w:r>
      <w:r>
        <w:t>временной</w:t>
      </w:r>
      <w:r w:rsidRPr="00FD2641">
        <w:rPr>
          <w:spacing w:val="-2"/>
        </w:rPr>
        <w:t xml:space="preserve"> </w:t>
      </w:r>
      <w:r>
        <w:t>схеме</w:t>
      </w:r>
      <w:r w:rsidRPr="00FD2641">
        <w:rPr>
          <w:spacing w:val="-3"/>
        </w:rPr>
        <w:t xml:space="preserve"> </w:t>
      </w:r>
      <w:r>
        <w:t>электроснабжения;</w:t>
      </w:r>
    </w:p>
    <w:p w:rsidR="002123EE" w:rsidRDefault="00E4227F" w:rsidP="00FD2641">
      <w:pPr>
        <w:pStyle w:val="a3"/>
        <w:numPr>
          <w:ilvl w:val="0"/>
          <w:numId w:val="2"/>
        </w:numPr>
        <w:tabs>
          <w:tab w:val="left" w:pos="851"/>
        </w:tabs>
        <w:ind w:left="0" w:right="189" w:firstLine="567"/>
        <w:jc w:val="both"/>
      </w:pPr>
      <w:r>
        <w:t>физические</w:t>
      </w:r>
      <w:r w:rsidRPr="00FD2641">
        <w:rPr>
          <w:spacing w:val="3"/>
        </w:rPr>
        <w:t xml:space="preserve"> </w:t>
      </w:r>
      <w:r>
        <w:t>лица</w:t>
      </w:r>
      <w:r w:rsidRPr="00FD2641">
        <w:rPr>
          <w:spacing w:val="2"/>
        </w:rPr>
        <w:t xml:space="preserve"> </w:t>
      </w:r>
      <w:r>
        <w:t>в</w:t>
      </w:r>
      <w:r w:rsidRPr="00FD2641">
        <w:rPr>
          <w:spacing w:val="4"/>
        </w:rPr>
        <w:t xml:space="preserve"> </w:t>
      </w:r>
      <w:r>
        <w:t>отношении</w:t>
      </w:r>
      <w:r w:rsidRPr="00FD2641">
        <w:rPr>
          <w:spacing w:val="3"/>
        </w:rPr>
        <w:t xml:space="preserve"> </w:t>
      </w:r>
      <w:proofErr w:type="spellStart"/>
      <w:r>
        <w:t>энергопринимающих</w:t>
      </w:r>
      <w:proofErr w:type="spellEnd"/>
      <w:r w:rsidRPr="00FD2641">
        <w:rPr>
          <w:spacing w:val="4"/>
        </w:rPr>
        <w:t xml:space="preserve"> </w:t>
      </w:r>
      <w:r>
        <w:t>устройств,</w:t>
      </w:r>
      <w:r w:rsidRPr="00FD2641">
        <w:rPr>
          <w:spacing w:val="3"/>
        </w:rPr>
        <w:t xml:space="preserve"> </w:t>
      </w:r>
      <w:r>
        <w:t>максимальная</w:t>
      </w:r>
      <w:r w:rsidRPr="00FD2641">
        <w:rPr>
          <w:spacing w:val="4"/>
        </w:rPr>
        <w:t xml:space="preserve"> </w:t>
      </w:r>
      <w:r>
        <w:t>мощность</w:t>
      </w:r>
      <w:r w:rsidRPr="00FD2641">
        <w:rPr>
          <w:spacing w:val="3"/>
        </w:rPr>
        <w:t xml:space="preserve"> </w:t>
      </w:r>
      <w:r>
        <w:t>которых</w:t>
      </w:r>
      <w:r w:rsidRPr="00FD2641">
        <w:rPr>
          <w:spacing w:val="4"/>
        </w:rPr>
        <w:t xml:space="preserve"> </w:t>
      </w:r>
      <w:r>
        <w:t>составляет</w:t>
      </w:r>
      <w:r w:rsidRPr="00FD2641">
        <w:rPr>
          <w:spacing w:val="3"/>
        </w:rPr>
        <w:t xml:space="preserve"> </w:t>
      </w:r>
      <w:r>
        <w:t>до</w:t>
      </w:r>
      <w:r w:rsidRPr="00FD2641">
        <w:rPr>
          <w:spacing w:val="4"/>
        </w:rPr>
        <w:t xml:space="preserve"> </w:t>
      </w:r>
      <w:r>
        <w:t>15</w:t>
      </w:r>
      <w:r w:rsidRPr="00FD2641">
        <w:rPr>
          <w:spacing w:val="3"/>
        </w:rPr>
        <w:t xml:space="preserve"> </w:t>
      </w:r>
      <w:r>
        <w:t>кВт</w:t>
      </w:r>
      <w:r w:rsidRPr="00FD2641">
        <w:rPr>
          <w:spacing w:val="4"/>
        </w:rPr>
        <w:t xml:space="preserve"> </w:t>
      </w:r>
      <w:r>
        <w:t>включительно;</w:t>
      </w:r>
      <w:r w:rsidRPr="00FD2641">
        <w:rPr>
          <w:spacing w:val="1"/>
        </w:rPr>
        <w:t xml:space="preserve"> </w:t>
      </w:r>
      <w:r>
        <w:t>г)</w:t>
      </w:r>
      <w:r w:rsidRPr="00FD2641">
        <w:rPr>
          <w:spacing w:val="43"/>
        </w:rPr>
        <w:t xml:space="preserve"> </w:t>
      </w:r>
      <w:r>
        <w:t>лица,</w:t>
      </w:r>
      <w:r w:rsidRPr="00FD2641">
        <w:rPr>
          <w:spacing w:val="43"/>
        </w:rPr>
        <w:t xml:space="preserve"> </w:t>
      </w:r>
      <w:proofErr w:type="spellStart"/>
      <w:r>
        <w:t>энергопринимающие</w:t>
      </w:r>
      <w:proofErr w:type="spellEnd"/>
      <w:r w:rsidRPr="00FD2641">
        <w:rPr>
          <w:spacing w:val="43"/>
        </w:rPr>
        <w:t xml:space="preserve"> </w:t>
      </w:r>
      <w:r>
        <w:t>устройства</w:t>
      </w:r>
      <w:r w:rsidRPr="00FD2641">
        <w:rPr>
          <w:spacing w:val="43"/>
        </w:rPr>
        <w:t xml:space="preserve"> </w:t>
      </w:r>
      <w:r>
        <w:t>которых</w:t>
      </w:r>
      <w:r w:rsidRPr="00FD2641">
        <w:rPr>
          <w:spacing w:val="43"/>
        </w:rPr>
        <w:t xml:space="preserve"> </w:t>
      </w:r>
      <w:r>
        <w:t>присоединены</w:t>
      </w:r>
      <w:r w:rsidRPr="00FD2641">
        <w:rPr>
          <w:spacing w:val="43"/>
        </w:rPr>
        <w:t xml:space="preserve"> </w:t>
      </w:r>
      <w:r>
        <w:t>к</w:t>
      </w:r>
      <w:r w:rsidRPr="00FD2641">
        <w:rPr>
          <w:spacing w:val="43"/>
        </w:rPr>
        <w:t xml:space="preserve"> </w:t>
      </w:r>
      <w:r>
        <w:t>объектам</w:t>
      </w:r>
      <w:r w:rsidRPr="00FD2641">
        <w:rPr>
          <w:spacing w:val="43"/>
        </w:rPr>
        <w:t xml:space="preserve"> </w:t>
      </w:r>
      <w:r>
        <w:t>электросетевого</w:t>
      </w:r>
      <w:r w:rsidRPr="00FD2641">
        <w:rPr>
          <w:spacing w:val="43"/>
        </w:rPr>
        <w:t xml:space="preserve"> </w:t>
      </w:r>
      <w:r>
        <w:t>хозяйства,</w:t>
      </w:r>
      <w:r w:rsidRPr="00FD2641">
        <w:rPr>
          <w:spacing w:val="43"/>
        </w:rPr>
        <w:t xml:space="preserve"> </w:t>
      </w:r>
      <w:r>
        <w:t>соответствующим</w:t>
      </w:r>
      <w:r w:rsidRPr="00FD2641">
        <w:rPr>
          <w:spacing w:val="43"/>
        </w:rPr>
        <w:t xml:space="preserve"> </w:t>
      </w:r>
      <w:r>
        <w:t>критериям</w:t>
      </w:r>
      <w:r w:rsidRPr="00FD2641">
        <w:rPr>
          <w:spacing w:val="-57"/>
        </w:rPr>
        <w:t xml:space="preserve"> </w:t>
      </w:r>
      <w:r>
        <w:t>отнесения</w:t>
      </w:r>
      <w:r w:rsidRPr="00FD2641">
        <w:rPr>
          <w:spacing w:val="-1"/>
        </w:rPr>
        <w:t xml:space="preserve"> </w:t>
      </w:r>
      <w:r>
        <w:t>объектов к единой национальной (общероссийской)</w:t>
      </w:r>
      <w:r w:rsidRPr="00FD2641">
        <w:rPr>
          <w:spacing w:val="-1"/>
        </w:rPr>
        <w:t xml:space="preserve"> </w:t>
      </w:r>
      <w:r>
        <w:t>электрической сети;</w:t>
      </w:r>
    </w:p>
    <w:p w:rsidR="002123EE" w:rsidRDefault="002B5D22">
      <w:pPr>
        <w:pStyle w:val="a3"/>
        <w:spacing w:before="8"/>
        <w:ind w:left="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176530</wp:posOffset>
                </wp:positionV>
                <wp:extent cx="1828800" cy="8890"/>
                <wp:effectExtent l="0" t="0" r="0" b="0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A5DC5" id="Rectangle 4" o:spid="_x0000_s1026" style="position:absolute;margin-left:84.95pt;margin-top:13.9pt;width:2in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2123EE" w:rsidRDefault="00E4227F">
      <w:pPr>
        <w:spacing w:before="68"/>
        <w:ind w:left="119" w:right="188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z w:val="20"/>
        </w:rPr>
        <w:t xml:space="preserve"> </w:t>
      </w:r>
      <w:r>
        <w:rPr>
          <w:sz w:val="20"/>
        </w:rPr>
        <w:t xml:space="preserve">При осуществлении перераспределения максимальной мощности в электрических сетях классом напряжения от 0,4 до 35 </w:t>
      </w:r>
      <w:proofErr w:type="spellStart"/>
      <w:r>
        <w:rPr>
          <w:sz w:val="20"/>
        </w:rPr>
        <w:t>кВ</w:t>
      </w:r>
      <w:proofErr w:type="spellEnd"/>
      <w:r>
        <w:rPr>
          <w:sz w:val="20"/>
        </w:rPr>
        <w:t xml:space="preserve"> центром питания считается питающая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подстанция с классом напряжения 35 </w:t>
      </w:r>
      <w:proofErr w:type="spellStart"/>
      <w:r>
        <w:rPr>
          <w:sz w:val="20"/>
        </w:rPr>
        <w:t>кВ</w:t>
      </w:r>
      <w:proofErr w:type="spellEnd"/>
      <w:r>
        <w:rPr>
          <w:sz w:val="20"/>
        </w:rPr>
        <w:t xml:space="preserve">, при осуществлении перераспределения максимальной мощности в электрических сетях классом напряжения свыше 35 </w:t>
      </w:r>
      <w:proofErr w:type="spellStart"/>
      <w:r>
        <w:rPr>
          <w:sz w:val="20"/>
        </w:rPr>
        <w:t>кВ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 xml:space="preserve">центром питания считается распределительное устройство подстанции, к которому осуществлено технологическое присоединение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z w:val="20"/>
        </w:rPr>
        <w:t xml:space="preserve"> устройств</w:t>
      </w:r>
      <w:r>
        <w:rPr>
          <w:spacing w:val="1"/>
          <w:sz w:val="20"/>
        </w:rPr>
        <w:t xml:space="preserve"> </w:t>
      </w:r>
      <w:r>
        <w:rPr>
          <w:sz w:val="20"/>
        </w:rPr>
        <w:t>лица,</w:t>
      </w:r>
      <w:r>
        <w:rPr>
          <w:spacing w:val="-2"/>
          <w:sz w:val="20"/>
        </w:rPr>
        <w:t xml:space="preserve"> </w:t>
      </w:r>
      <w:r>
        <w:rPr>
          <w:sz w:val="20"/>
        </w:rPr>
        <w:t>перераспределяющего</w:t>
      </w:r>
      <w:r>
        <w:rPr>
          <w:spacing w:val="-1"/>
          <w:sz w:val="20"/>
        </w:rPr>
        <w:t xml:space="preserve"> </w:t>
      </w:r>
      <w:r>
        <w:rPr>
          <w:sz w:val="20"/>
        </w:rPr>
        <w:t>свою</w:t>
      </w:r>
      <w:r>
        <w:rPr>
          <w:spacing w:val="-2"/>
          <w:sz w:val="20"/>
        </w:rPr>
        <w:t xml:space="preserve"> </w:t>
      </w:r>
      <w:r>
        <w:rPr>
          <w:sz w:val="20"/>
        </w:rPr>
        <w:t>максимальную</w:t>
      </w:r>
      <w:r>
        <w:rPr>
          <w:spacing w:val="-2"/>
          <w:sz w:val="20"/>
        </w:rPr>
        <w:t xml:space="preserve"> </w:t>
      </w:r>
      <w:r>
        <w:rPr>
          <w:sz w:val="20"/>
        </w:rPr>
        <w:t>мощность</w:t>
      </w:r>
    </w:p>
    <w:p w:rsidR="002123EE" w:rsidRDefault="002123EE">
      <w:pPr>
        <w:jc w:val="both"/>
        <w:rPr>
          <w:sz w:val="20"/>
        </w:rPr>
        <w:sectPr w:rsidR="002123EE">
          <w:type w:val="continuous"/>
          <w:pgSz w:w="16840" w:h="11910" w:orient="landscape"/>
          <w:pgMar w:top="1060" w:right="660" w:bottom="280" w:left="1580" w:header="720" w:footer="720" w:gutter="0"/>
          <w:cols w:space="720"/>
        </w:sectPr>
      </w:pPr>
    </w:p>
    <w:p w:rsidR="002123EE" w:rsidRDefault="00E4227F" w:rsidP="003E557D">
      <w:pPr>
        <w:pStyle w:val="a3"/>
        <w:tabs>
          <w:tab w:val="left" w:pos="851"/>
        </w:tabs>
        <w:ind w:left="0" w:right="189" w:firstLine="567"/>
        <w:jc w:val="both"/>
      </w:pPr>
      <w:r>
        <w:lastRenderedPageBreak/>
        <w:t>д) лица, не внесшие плату за технологическое присоединение либо внесшие плату за технологическое присоединение не в полном объеме.</w:t>
      </w:r>
      <w:r>
        <w:rPr>
          <w:spacing w:val="-57"/>
        </w:rPr>
        <w:t xml:space="preserve"> </w:t>
      </w:r>
      <w:r>
        <w:t xml:space="preserve">Потребители электрической энергии, энергоснабжение </w:t>
      </w:r>
      <w:proofErr w:type="spellStart"/>
      <w:r>
        <w:t>энергопринимающих</w:t>
      </w:r>
      <w:proofErr w:type="spellEnd"/>
      <w:r>
        <w:t xml:space="preserve"> устройств которых осуществляется по третьей категории</w:t>
      </w:r>
      <w:r>
        <w:rPr>
          <w:spacing w:val="1"/>
        </w:rPr>
        <w:t xml:space="preserve"> </w:t>
      </w:r>
      <w:r>
        <w:t>надежности электроснабжения, не вправе перераспределять свою максимальную мощность в пользу потребителей, энергоснабжение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-1"/>
        </w:rPr>
        <w:t xml:space="preserve"> </w:t>
      </w:r>
      <w:r>
        <w:t>устройств</w:t>
      </w:r>
      <w:r>
        <w:rPr>
          <w:spacing w:val="-1"/>
        </w:rPr>
        <w:t xml:space="preserve"> </w:t>
      </w:r>
      <w:r>
        <w:t>которых осуществляется</w:t>
      </w:r>
      <w:r>
        <w:rPr>
          <w:spacing w:val="-1"/>
        </w:rPr>
        <w:t xml:space="preserve"> </w:t>
      </w:r>
      <w:r>
        <w:t>по первой</w:t>
      </w:r>
      <w:r>
        <w:rPr>
          <w:spacing w:val="-1"/>
        </w:rPr>
        <w:t xml:space="preserve"> </w:t>
      </w:r>
      <w:r>
        <w:t>или второй</w:t>
      </w:r>
      <w:r>
        <w:rPr>
          <w:spacing w:val="-1"/>
        </w:rPr>
        <w:t xml:space="preserve"> </w:t>
      </w:r>
      <w:r>
        <w:t>категориям</w:t>
      </w:r>
      <w:r>
        <w:rPr>
          <w:spacing w:val="-1"/>
        </w:rPr>
        <w:t xml:space="preserve"> </w:t>
      </w:r>
      <w:r>
        <w:t>надежности</w:t>
      </w:r>
      <w:r>
        <w:rPr>
          <w:spacing w:val="-1"/>
        </w:rPr>
        <w:t xml:space="preserve"> </w:t>
      </w:r>
      <w:r>
        <w:t>электроснабжения.</w:t>
      </w:r>
    </w:p>
    <w:p w:rsidR="002123EE" w:rsidRDefault="00E4227F" w:rsidP="003E557D">
      <w:pPr>
        <w:pStyle w:val="a3"/>
        <w:spacing w:before="3" w:line="237" w:lineRule="auto"/>
        <w:ind w:left="0" w:right="189" w:firstLine="567"/>
        <w:jc w:val="both"/>
      </w:pPr>
      <w:r>
        <w:t>Допускается</w:t>
      </w:r>
      <w:r>
        <w:rPr>
          <w:spacing w:val="49"/>
        </w:rPr>
        <w:t xml:space="preserve"> </w:t>
      </w:r>
      <w:r>
        <w:t>перераспределение</w:t>
      </w:r>
      <w:r>
        <w:rPr>
          <w:spacing w:val="49"/>
        </w:rPr>
        <w:t xml:space="preserve"> </w:t>
      </w:r>
      <w:r>
        <w:t>объема</w:t>
      </w:r>
      <w:r>
        <w:rPr>
          <w:spacing w:val="49"/>
        </w:rPr>
        <w:t xml:space="preserve"> </w:t>
      </w:r>
      <w:r>
        <w:t>максимальной</w:t>
      </w:r>
      <w:r>
        <w:rPr>
          <w:spacing w:val="49"/>
        </w:rPr>
        <w:t xml:space="preserve"> </w:t>
      </w:r>
      <w:r>
        <w:t>мощности</w:t>
      </w:r>
      <w:r>
        <w:rPr>
          <w:spacing w:val="49"/>
        </w:rPr>
        <w:t xml:space="preserve"> </w:t>
      </w:r>
      <w:r>
        <w:t>нескольких</w:t>
      </w:r>
      <w:r>
        <w:rPr>
          <w:spacing w:val="50"/>
        </w:rPr>
        <w:t xml:space="preserve"> </w:t>
      </w:r>
      <w:r>
        <w:t>лиц</w:t>
      </w:r>
      <w:r>
        <w:rPr>
          <w:spacing w:val="4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пользу</w:t>
      </w:r>
      <w:r>
        <w:rPr>
          <w:spacing w:val="49"/>
        </w:rPr>
        <w:t xml:space="preserve"> </w:t>
      </w:r>
      <w:r>
        <w:t>одного</w:t>
      </w:r>
      <w:r>
        <w:rPr>
          <w:spacing w:val="49"/>
        </w:rPr>
        <w:t xml:space="preserve"> </w:t>
      </w:r>
      <w:r>
        <w:t>лица</w:t>
      </w:r>
      <w:r>
        <w:rPr>
          <w:spacing w:val="50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пределах</w:t>
      </w:r>
      <w:r>
        <w:rPr>
          <w:spacing w:val="49"/>
        </w:rPr>
        <w:t xml:space="preserve"> </w:t>
      </w:r>
      <w:r>
        <w:t>действия</w:t>
      </w:r>
      <w:r>
        <w:rPr>
          <w:spacing w:val="49"/>
        </w:rPr>
        <w:t xml:space="preserve"> </w:t>
      </w:r>
      <w:r>
        <w:t>одного</w:t>
      </w:r>
      <w:r>
        <w:rPr>
          <w:spacing w:val="-58"/>
        </w:rPr>
        <w:t xml:space="preserve"> </w:t>
      </w:r>
      <w:r>
        <w:t>центра</w:t>
      </w:r>
      <w:r>
        <w:rPr>
          <w:spacing w:val="-1"/>
        </w:rPr>
        <w:t xml:space="preserve"> </w:t>
      </w:r>
      <w:r>
        <w:t>питания.</w:t>
      </w:r>
    </w:p>
    <w:p w:rsidR="002123EE" w:rsidRDefault="00E4227F" w:rsidP="003E557D">
      <w:pPr>
        <w:spacing w:before="5" w:line="237" w:lineRule="auto"/>
        <w:ind w:right="174" w:firstLine="567"/>
        <w:rPr>
          <w:sz w:val="24"/>
        </w:rPr>
      </w:pPr>
      <w:r>
        <w:rPr>
          <w:b/>
          <w:color w:val="548DD4"/>
          <w:sz w:val="24"/>
        </w:rPr>
        <w:t>РЕЗУЛЬТАТ</w:t>
      </w:r>
      <w:r>
        <w:rPr>
          <w:b/>
          <w:color w:val="548DD4"/>
          <w:spacing w:val="43"/>
          <w:sz w:val="24"/>
        </w:rPr>
        <w:t xml:space="preserve"> </w:t>
      </w:r>
      <w:r>
        <w:rPr>
          <w:b/>
          <w:color w:val="548DD4"/>
          <w:sz w:val="24"/>
        </w:rPr>
        <w:t>ОКАЗАНИЯ</w:t>
      </w:r>
      <w:r>
        <w:rPr>
          <w:b/>
          <w:color w:val="548DD4"/>
          <w:spacing w:val="102"/>
          <w:sz w:val="24"/>
        </w:rPr>
        <w:t xml:space="preserve"> </w:t>
      </w:r>
      <w:r>
        <w:rPr>
          <w:b/>
          <w:color w:val="548DD4"/>
          <w:sz w:val="24"/>
        </w:rPr>
        <w:t>УСЛУГИ</w:t>
      </w:r>
      <w:r>
        <w:rPr>
          <w:b/>
          <w:color w:val="548DD4"/>
          <w:spacing w:val="102"/>
          <w:sz w:val="24"/>
        </w:rPr>
        <w:t xml:space="preserve"> </w:t>
      </w:r>
      <w:r>
        <w:rPr>
          <w:b/>
          <w:color w:val="548DD4"/>
          <w:sz w:val="24"/>
        </w:rPr>
        <w:t>(ПРОЦЕССА):</w:t>
      </w:r>
      <w:r>
        <w:rPr>
          <w:b/>
          <w:color w:val="548DD4"/>
          <w:spacing w:val="102"/>
          <w:sz w:val="24"/>
        </w:rPr>
        <w:t xml:space="preserve"> </w:t>
      </w:r>
      <w:r>
        <w:rPr>
          <w:sz w:val="24"/>
        </w:rPr>
        <w:t>технологическое</w:t>
      </w:r>
      <w:r>
        <w:rPr>
          <w:spacing w:val="102"/>
          <w:sz w:val="24"/>
        </w:rPr>
        <w:t xml:space="preserve"> </w:t>
      </w:r>
      <w:r>
        <w:rPr>
          <w:sz w:val="24"/>
        </w:rPr>
        <w:t>присоединение</w:t>
      </w:r>
      <w:r>
        <w:rPr>
          <w:spacing w:val="102"/>
          <w:sz w:val="24"/>
        </w:rPr>
        <w:t xml:space="preserve">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pacing w:val="102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101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электрической сети посредством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перераспределения мощности.</w:t>
      </w:r>
    </w:p>
    <w:p w:rsidR="002123EE" w:rsidRDefault="00E4227F" w:rsidP="003E557D">
      <w:pPr>
        <w:pStyle w:val="1"/>
        <w:spacing w:line="275" w:lineRule="exact"/>
        <w:ind w:left="0" w:firstLine="567"/>
      </w:pPr>
      <w:r>
        <w:rPr>
          <w:color w:val="548DD4"/>
        </w:rPr>
        <w:t>ОБЩИЙ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СРОК ОКАЗАНИЯ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УСЛУГИ (ПРОЦЕССА):</w:t>
      </w:r>
    </w:p>
    <w:p w:rsidR="002123EE" w:rsidRDefault="00E4227F" w:rsidP="003E557D">
      <w:pPr>
        <w:pStyle w:val="a3"/>
        <w:tabs>
          <w:tab w:val="left" w:pos="1899"/>
          <w:tab w:val="left" w:pos="3033"/>
          <w:tab w:val="left" w:pos="4905"/>
          <w:tab w:val="left" w:pos="6116"/>
          <w:tab w:val="left" w:pos="7108"/>
          <w:tab w:val="left" w:pos="8602"/>
          <w:tab w:val="left" w:pos="9050"/>
          <w:tab w:val="left" w:pos="10994"/>
          <w:tab w:val="left" w:pos="13381"/>
        </w:tabs>
        <w:ind w:left="0" w:right="189" w:firstLine="567"/>
      </w:pPr>
      <w:r>
        <w:t>30</w:t>
      </w:r>
      <w:r>
        <w:rPr>
          <w:spacing w:val="4"/>
        </w:rPr>
        <w:t xml:space="preserve"> </w:t>
      </w:r>
      <w:r>
        <w:t>дней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случае</w:t>
      </w:r>
      <w:r>
        <w:rPr>
          <w:spacing w:val="4"/>
        </w:rPr>
        <w:t xml:space="preserve"> </w:t>
      </w:r>
      <w:r>
        <w:t>отсутствия</w:t>
      </w:r>
      <w:r>
        <w:rPr>
          <w:spacing w:val="4"/>
        </w:rPr>
        <w:t xml:space="preserve"> </w:t>
      </w:r>
      <w:r>
        <w:t>необходимости</w:t>
      </w:r>
      <w:r>
        <w:rPr>
          <w:spacing w:val="4"/>
        </w:rPr>
        <w:t xml:space="preserve"> </w:t>
      </w:r>
      <w:r>
        <w:t>строительства</w:t>
      </w:r>
      <w:r>
        <w:rPr>
          <w:spacing w:val="4"/>
        </w:rPr>
        <w:t xml:space="preserve"> </w:t>
      </w:r>
      <w:r>
        <w:t>(реконструкции)</w:t>
      </w:r>
      <w:r>
        <w:rPr>
          <w:spacing w:val="4"/>
        </w:rPr>
        <w:t xml:space="preserve"> </w:t>
      </w:r>
      <w:r>
        <w:t>объектов</w:t>
      </w:r>
      <w:r>
        <w:rPr>
          <w:spacing w:val="4"/>
        </w:rPr>
        <w:t xml:space="preserve"> </w:t>
      </w:r>
      <w:r>
        <w:t>электросетевого</w:t>
      </w:r>
      <w:r>
        <w:rPr>
          <w:spacing w:val="4"/>
        </w:rPr>
        <w:t xml:space="preserve"> </w:t>
      </w:r>
      <w:r>
        <w:t>хозяйства</w:t>
      </w:r>
      <w:r>
        <w:rPr>
          <w:spacing w:val="4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t>существующих</w:t>
      </w:r>
      <w:r>
        <w:rPr>
          <w:spacing w:val="-57"/>
        </w:rPr>
        <w:t xml:space="preserve"> </w:t>
      </w:r>
      <w:r>
        <w:t>объектов</w:t>
      </w:r>
      <w:r>
        <w:rPr>
          <w:spacing w:val="35"/>
        </w:rPr>
        <w:t xml:space="preserve"> </w:t>
      </w:r>
      <w:r>
        <w:t>электросетевого</w:t>
      </w:r>
      <w:r>
        <w:rPr>
          <w:spacing w:val="36"/>
        </w:rPr>
        <w:t xml:space="preserve"> </w:t>
      </w:r>
      <w:r>
        <w:t>хозяйства</w:t>
      </w:r>
      <w:r>
        <w:rPr>
          <w:spacing w:val="36"/>
        </w:rPr>
        <w:t xml:space="preserve"> </w:t>
      </w:r>
      <w:r>
        <w:t>сетевой</w:t>
      </w:r>
      <w:r>
        <w:rPr>
          <w:spacing w:val="36"/>
        </w:rPr>
        <w:t xml:space="preserve"> </w:t>
      </w:r>
      <w:r>
        <w:t>организации</w:t>
      </w:r>
      <w:r>
        <w:rPr>
          <w:spacing w:val="36"/>
        </w:rPr>
        <w:t xml:space="preserve"> </w:t>
      </w:r>
      <w:r>
        <w:t>до</w:t>
      </w:r>
      <w:r>
        <w:rPr>
          <w:spacing w:val="36"/>
        </w:rPr>
        <w:t xml:space="preserve"> </w:t>
      </w:r>
      <w:r>
        <w:t>границ</w:t>
      </w:r>
      <w:r>
        <w:rPr>
          <w:spacing w:val="36"/>
        </w:rPr>
        <w:t xml:space="preserve"> </w:t>
      </w:r>
      <w:r>
        <w:t>участка</w:t>
      </w:r>
      <w:r>
        <w:rPr>
          <w:spacing w:val="36"/>
        </w:rPr>
        <w:t xml:space="preserve"> </w:t>
      </w:r>
      <w:r>
        <w:t>заявителя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(или)</w:t>
      </w:r>
      <w:r>
        <w:rPr>
          <w:spacing w:val="36"/>
        </w:rPr>
        <w:t xml:space="preserve"> </w:t>
      </w:r>
      <w:r>
        <w:t>отсутствия</w:t>
      </w:r>
      <w:r>
        <w:rPr>
          <w:spacing w:val="36"/>
        </w:rPr>
        <w:t xml:space="preserve"> </w:t>
      </w:r>
      <w:r>
        <w:t>необходимости</w:t>
      </w:r>
      <w:r>
        <w:rPr>
          <w:spacing w:val="36"/>
        </w:rPr>
        <w:t xml:space="preserve"> </w:t>
      </w:r>
      <w:r>
        <w:t>выполнения</w:t>
      </w:r>
      <w:r>
        <w:rPr>
          <w:spacing w:val="-57"/>
        </w:rPr>
        <w:t xml:space="preserve"> </w:t>
      </w:r>
      <w:r>
        <w:t>работ</w:t>
      </w:r>
      <w:r>
        <w:rPr>
          <w:spacing w:val="15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строительству</w:t>
      </w:r>
      <w:r>
        <w:rPr>
          <w:spacing w:val="15"/>
        </w:rPr>
        <w:t xml:space="preserve"> </w:t>
      </w:r>
      <w:r>
        <w:t>(реконструкции)</w:t>
      </w:r>
      <w:r>
        <w:rPr>
          <w:spacing w:val="15"/>
        </w:rPr>
        <w:t xml:space="preserve"> </w:t>
      </w:r>
      <w:r>
        <w:t>объектов</w:t>
      </w:r>
      <w:r>
        <w:rPr>
          <w:spacing w:val="15"/>
        </w:rPr>
        <w:t xml:space="preserve"> </w:t>
      </w:r>
      <w:r>
        <w:t>электросетевого</w:t>
      </w:r>
      <w:r>
        <w:rPr>
          <w:spacing w:val="15"/>
        </w:rPr>
        <w:t xml:space="preserve"> </w:t>
      </w:r>
      <w:r>
        <w:t>хозяйства,</w:t>
      </w:r>
      <w:r>
        <w:rPr>
          <w:spacing w:val="15"/>
        </w:rPr>
        <w:t xml:space="preserve"> </w:t>
      </w:r>
      <w:r>
        <w:t>включенных</w:t>
      </w:r>
      <w:r>
        <w:rPr>
          <w:spacing w:val="15"/>
        </w:rPr>
        <w:t xml:space="preserve"> </w:t>
      </w:r>
      <w:r>
        <w:t>(подлежащих</w:t>
      </w:r>
      <w:r>
        <w:rPr>
          <w:spacing w:val="15"/>
        </w:rPr>
        <w:t xml:space="preserve"> </w:t>
      </w:r>
      <w:r>
        <w:t>включению)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инвестиционные</w:t>
      </w:r>
      <w:r>
        <w:rPr>
          <w:spacing w:val="-57"/>
        </w:rPr>
        <w:t xml:space="preserve"> </w:t>
      </w:r>
      <w:r>
        <w:t>программы сетевых организаций (в том числе смежных сетевых организаций), и (или) объектов по производству электрической энергии.</w:t>
      </w:r>
      <w:r>
        <w:rPr>
          <w:spacing w:val="1"/>
        </w:rPr>
        <w:t xml:space="preserve"> </w:t>
      </w:r>
      <w:r>
        <w:t>Срок</w:t>
      </w:r>
      <w:r>
        <w:rPr>
          <w:spacing w:val="41"/>
        </w:rPr>
        <w:t xml:space="preserve"> </w:t>
      </w:r>
      <w:r>
        <w:t>осуществления</w:t>
      </w:r>
      <w:r>
        <w:rPr>
          <w:spacing w:val="41"/>
        </w:rPr>
        <w:t xml:space="preserve"> </w:t>
      </w:r>
      <w:r>
        <w:t>мероприятий</w:t>
      </w:r>
      <w:r>
        <w:rPr>
          <w:spacing w:val="41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t>технологическому</w:t>
      </w:r>
      <w:r>
        <w:rPr>
          <w:spacing w:val="41"/>
        </w:rPr>
        <w:t xml:space="preserve"> </w:t>
      </w:r>
      <w:r>
        <w:t>присоединению</w:t>
      </w:r>
      <w:r>
        <w:rPr>
          <w:spacing w:val="4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41"/>
        </w:rPr>
        <w:t xml:space="preserve"> </w:t>
      </w:r>
      <w:r>
        <w:t>устройств</w:t>
      </w:r>
      <w:r>
        <w:rPr>
          <w:spacing w:val="41"/>
        </w:rPr>
        <w:t xml:space="preserve"> </w:t>
      </w:r>
      <w:r>
        <w:t>лиц,</w:t>
      </w:r>
      <w:r>
        <w:rPr>
          <w:spacing w:val="41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пользу</w:t>
      </w:r>
      <w:r>
        <w:rPr>
          <w:spacing w:val="41"/>
        </w:rPr>
        <w:t xml:space="preserve"> </w:t>
      </w:r>
      <w:r>
        <w:t>которых</w:t>
      </w:r>
      <w:r>
        <w:rPr>
          <w:spacing w:val="-57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перераспределить</w:t>
      </w:r>
      <w:r>
        <w:rPr>
          <w:spacing w:val="1"/>
        </w:rPr>
        <w:t xml:space="preserve"> </w:t>
      </w:r>
      <w:r>
        <w:t>максимальную</w:t>
      </w:r>
      <w:r>
        <w:rPr>
          <w:spacing w:val="1"/>
        </w:rPr>
        <w:t xml:space="preserve"> </w:t>
      </w:r>
      <w:r>
        <w:t>мощность,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технологическом</w:t>
      </w:r>
      <w:r>
        <w:rPr>
          <w:spacing w:val="1"/>
        </w:rPr>
        <w:t xml:space="preserve"> </w:t>
      </w:r>
      <w:r>
        <w:t>присоединении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электрическим</w:t>
      </w:r>
      <w:r>
        <w:rPr>
          <w:spacing w:val="1"/>
        </w:rPr>
        <w:t xml:space="preserve"> </w:t>
      </w:r>
      <w:r>
        <w:t>сетям</w:t>
      </w:r>
      <w:r>
        <w:rPr>
          <w:spacing w:val="-57"/>
        </w:rPr>
        <w:t xml:space="preserve"> </w:t>
      </w:r>
      <w:r>
        <w:t>классом</w:t>
      </w:r>
      <w:r>
        <w:rPr>
          <w:spacing w:val="18"/>
        </w:rPr>
        <w:t xml:space="preserve"> </w:t>
      </w:r>
      <w:r>
        <w:t>напряжения</w:t>
      </w:r>
      <w:r>
        <w:rPr>
          <w:spacing w:val="19"/>
        </w:rPr>
        <w:t xml:space="preserve"> </w:t>
      </w:r>
      <w:r>
        <w:t>до</w:t>
      </w:r>
      <w:r>
        <w:rPr>
          <w:spacing w:val="19"/>
        </w:rPr>
        <w:t xml:space="preserve"> </w:t>
      </w:r>
      <w:r>
        <w:t>20</w:t>
      </w:r>
      <w:r>
        <w:rPr>
          <w:spacing w:val="19"/>
        </w:rPr>
        <w:t xml:space="preserve"> </w:t>
      </w:r>
      <w:proofErr w:type="spellStart"/>
      <w:r>
        <w:t>кВ</w:t>
      </w:r>
      <w:proofErr w:type="spellEnd"/>
      <w:r>
        <w:rPr>
          <w:spacing w:val="19"/>
        </w:rPr>
        <w:t xml:space="preserve"> </w:t>
      </w:r>
      <w:r>
        <w:t>включительно,</w:t>
      </w:r>
      <w:r>
        <w:rPr>
          <w:spacing w:val="19"/>
        </w:rPr>
        <w:t xml:space="preserve"> </w:t>
      </w:r>
      <w:r>
        <w:t>если</w:t>
      </w:r>
      <w:r>
        <w:rPr>
          <w:spacing w:val="19"/>
        </w:rPr>
        <w:t xml:space="preserve"> </w:t>
      </w:r>
      <w:r>
        <w:t>расстояние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существующих</w:t>
      </w:r>
      <w:r>
        <w:rPr>
          <w:spacing w:val="19"/>
        </w:rPr>
        <w:t xml:space="preserve"> </w:t>
      </w:r>
      <w:r>
        <w:t>электрических</w:t>
      </w:r>
      <w:r>
        <w:rPr>
          <w:spacing w:val="19"/>
        </w:rPr>
        <w:t xml:space="preserve"> </w:t>
      </w:r>
      <w:r>
        <w:t>сетей</w:t>
      </w:r>
      <w:r>
        <w:rPr>
          <w:spacing w:val="19"/>
        </w:rPr>
        <w:t xml:space="preserve"> </w:t>
      </w:r>
      <w:r>
        <w:t>необходимого</w:t>
      </w:r>
      <w:r>
        <w:rPr>
          <w:spacing w:val="19"/>
        </w:rPr>
        <w:t xml:space="preserve"> </w:t>
      </w:r>
      <w:r>
        <w:t>класса</w:t>
      </w:r>
      <w:r>
        <w:rPr>
          <w:spacing w:val="18"/>
        </w:rPr>
        <w:t xml:space="preserve"> </w:t>
      </w:r>
      <w:r>
        <w:t>напряжения</w:t>
      </w:r>
      <w:r>
        <w:rPr>
          <w:spacing w:val="-57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границ</w:t>
      </w:r>
      <w:r>
        <w:rPr>
          <w:spacing w:val="6"/>
        </w:rPr>
        <w:t xml:space="preserve"> </w:t>
      </w:r>
      <w:r>
        <w:t>участка,</w:t>
      </w:r>
      <w:r>
        <w:rPr>
          <w:spacing w:val="7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котором</w:t>
      </w:r>
      <w:r>
        <w:rPr>
          <w:spacing w:val="6"/>
        </w:rPr>
        <w:t xml:space="preserve"> </w:t>
      </w:r>
      <w:r>
        <w:t>расположены</w:t>
      </w:r>
      <w:r>
        <w:rPr>
          <w:spacing w:val="7"/>
        </w:rPr>
        <w:t xml:space="preserve"> </w:t>
      </w:r>
      <w:r>
        <w:t>присоединяемые</w:t>
      </w:r>
      <w:r>
        <w:rPr>
          <w:spacing w:val="6"/>
        </w:rPr>
        <w:t xml:space="preserve"> </w:t>
      </w:r>
      <w:proofErr w:type="spellStart"/>
      <w:r>
        <w:t>энергопринимающие</w:t>
      </w:r>
      <w:proofErr w:type="spellEnd"/>
      <w:r>
        <w:rPr>
          <w:spacing w:val="7"/>
        </w:rPr>
        <w:t xml:space="preserve"> </w:t>
      </w:r>
      <w:r>
        <w:t>устройства,</w:t>
      </w:r>
      <w:r>
        <w:rPr>
          <w:spacing w:val="6"/>
        </w:rPr>
        <w:t xml:space="preserve"> </w:t>
      </w:r>
      <w:r>
        <w:t>составляет</w:t>
      </w:r>
      <w:r>
        <w:rPr>
          <w:spacing w:val="6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более</w:t>
      </w:r>
      <w:r>
        <w:rPr>
          <w:spacing w:val="6"/>
        </w:rPr>
        <w:t xml:space="preserve"> </w:t>
      </w:r>
      <w:r>
        <w:t>300</w:t>
      </w:r>
      <w:r>
        <w:rPr>
          <w:spacing w:val="7"/>
        </w:rPr>
        <w:t xml:space="preserve"> </w:t>
      </w:r>
      <w:r>
        <w:t>метров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городах</w:t>
      </w:r>
      <w:r>
        <w:rPr>
          <w:spacing w:val="-57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поселках</w:t>
      </w:r>
      <w:r>
        <w:rPr>
          <w:spacing w:val="45"/>
        </w:rPr>
        <w:t xml:space="preserve"> </w:t>
      </w:r>
      <w:r>
        <w:t>городского</w:t>
      </w:r>
      <w:r>
        <w:rPr>
          <w:spacing w:val="44"/>
        </w:rPr>
        <w:t xml:space="preserve"> </w:t>
      </w:r>
      <w:r>
        <w:t>типа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не</w:t>
      </w:r>
      <w:r>
        <w:rPr>
          <w:spacing w:val="44"/>
        </w:rPr>
        <w:t xml:space="preserve"> </w:t>
      </w:r>
      <w:r>
        <w:t>более</w:t>
      </w:r>
      <w:r>
        <w:rPr>
          <w:spacing w:val="45"/>
        </w:rPr>
        <w:t xml:space="preserve"> </w:t>
      </w:r>
      <w:r>
        <w:t>500</w:t>
      </w:r>
      <w:r>
        <w:rPr>
          <w:spacing w:val="44"/>
        </w:rPr>
        <w:t xml:space="preserve"> </w:t>
      </w:r>
      <w:r>
        <w:t>метров</w:t>
      </w:r>
      <w:r>
        <w:rPr>
          <w:spacing w:val="45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сельской</w:t>
      </w:r>
      <w:r>
        <w:rPr>
          <w:spacing w:val="44"/>
        </w:rPr>
        <w:t xml:space="preserve"> </w:t>
      </w:r>
      <w:r>
        <w:t>местности</w:t>
      </w:r>
      <w:r>
        <w:rPr>
          <w:spacing w:val="45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если</w:t>
      </w:r>
      <w:r>
        <w:rPr>
          <w:spacing w:val="45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соответствии</w:t>
      </w:r>
      <w:r>
        <w:rPr>
          <w:spacing w:val="44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техническими</w:t>
      </w:r>
      <w:r>
        <w:rPr>
          <w:spacing w:val="44"/>
        </w:rPr>
        <w:t xml:space="preserve"> </w:t>
      </w:r>
      <w:r>
        <w:t>условиями</w:t>
      </w:r>
      <w:r>
        <w:rPr>
          <w:spacing w:val="45"/>
        </w:rPr>
        <w:t xml:space="preserve"> </w:t>
      </w:r>
      <w:r>
        <w:t>сетевой</w:t>
      </w:r>
      <w:r>
        <w:rPr>
          <w:spacing w:val="-57"/>
        </w:rPr>
        <w:t xml:space="preserve"> </w:t>
      </w:r>
      <w:r>
        <w:t>организации</w:t>
      </w:r>
      <w:r>
        <w:rPr>
          <w:spacing w:val="21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требуется</w:t>
      </w:r>
      <w:r>
        <w:rPr>
          <w:spacing w:val="21"/>
        </w:rPr>
        <w:t xml:space="preserve"> </w:t>
      </w:r>
      <w:r>
        <w:t>выполнения</w:t>
      </w:r>
      <w:r>
        <w:rPr>
          <w:spacing w:val="21"/>
        </w:rPr>
        <w:t xml:space="preserve"> </w:t>
      </w:r>
      <w:r>
        <w:t>работ</w:t>
      </w:r>
      <w:r>
        <w:rPr>
          <w:spacing w:val="21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строительству</w:t>
      </w:r>
      <w:r>
        <w:rPr>
          <w:spacing w:val="21"/>
        </w:rPr>
        <w:t xml:space="preserve"> </w:t>
      </w:r>
      <w:r>
        <w:t>(реконструкции)</w:t>
      </w:r>
      <w:r>
        <w:rPr>
          <w:spacing w:val="21"/>
        </w:rPr>
        <w:t xml:space="preserve"> </w:t>
      </w:r>
      <w:r>
        <w:t>объектов</w:t>
      </w:r>
      <w:r>
        <w:rPr>
          <w:spacing w:val="21"/>
        </w:rPr>
        <w:t xml:space="preserve"> </w:t>
      </w:r>
      <w:r>
        <w:t>электросетевого</w:t>
      </w:r>
      <w:r>
        <w:rPr>
          <w:spacing w:val="21"/>
        </w:rPr>
        <w:t xml:space="preserve"> </w:t>
      </w:r>
      <w:r>
        <w:t>хозяйства,</w:t>
      </w:r>
      <w:r>
        <w:rPr>
          <w:spacing w:val="21"/>
        </w:rPr>
        <w:t xml:space="preserve"> </w:t>
      </w:r>
      <w:r>
        <w:t>включенных</w:t>
      </w:r>
      <w:r>
        <w:rPr>
          <w:spacing w:val="-57"/>
        </w:rPr>
        <w:t xml:space="preserve"> </w:t>
      </w:r>
      <w:r>
        <w:t>(подлежащих</w:t>
      </w:r>
      <w:r>
        <w:rPr>
          <w:spacing w:val="47"/>
        </w:rPr>
        <w:t xml:space="preserve"> </w:t>
      </w:r>
      <w:r>
        <w:t>включению)</w:t>
      </w:r>
      <w:r>
        <w:rPr>
          <w:spacing w:val="48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инвестиционные</w:t>
      </w:r>
      <w:r>
        <w:rPr>
          <w:spacing w:val="48"/>
        </w:rPr>
        <w:t xml:space="preserve"> </w:t>
      </w:r>
      <w:r>
        <w:t>программы</w:t>
      </w:r>
      <w:r>
        <w:rPr>
          <w:spacing w:val="47"/>
        </w:rPr>
        <w:t xml:space="preserve"> </w:t>
      </w:r>
      <w:r>
        <w:t>сетевых</w:t>
      </w:r>
      <w:r>
        <w:rPr>
          <w:spacing w:val="48"/>
        </w:rPr>
        <w:t xml:space="preserve"> </w:t>
      </w:r>
      <w:r>
        <w:t>организаций</w:t>
      </w:r>
      <w:r>
        <w:rPr>
          <w:spacing w:val="47"/>
        </w:rPr>
        <w:t xml:space="preserve"> </w:t>
      </w:r>
      <w:r>
        <w:t>(в</w:t>
      </w:r>
      <w:r>
        <w:rPr>
          <w:spacing w:val="48"/>
        </w:rPr>
        <w:t xml:space="preserve"> </w:t>
      </w:r>
      <w:r>
        <w:t>том</w:t>
      </w:r>
      <w:r>
        <w:rPr>
          <w:spacing w:val="47"/>
        </w:rPr>
        <w:t xml:space="preserve"> </w:t>
      </w:r>
      <w:r>
        <w:t>числе</w:t>
      </w:r>
      <w:r>
        <w:rPr>
          <w:spacing w:val="48"/>
        </w:rPr>
        <w:t xml:space="preserve"> </w:t>
      </w:r>
      <w:r>
        <w:t>смежных</w:t>
      </w:r>
      <w:r>
        <w:rPr>
          <w:spacing w:val="47"/>
        </w:rPr>
        <w:t xml:space="preserve"> </w:t>
      </w:r>
      <w:r>
        <w:t>сетевых</w:t>
      </w:r>
      <w:r>
        <w:rPr>
          <w:spacing w:val="48"/>
        </w:rPr>
        <w:t xml:space="preserve"> </w:t>
      </w:r>
      <w:r>
        <w:t>организаций),</w:t>
      </w:r>
      <w:r>
        <w:rPr>
          <w:spacing w:val="47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(или)</w:t>
      </w:r>
      <w:r>
        <w:rPr>
          <w:spacing w:val="-57"/>
        </w:rPr>
        <w:t xml:space="preserve"> </w:t>
      </w:r>
      <w:r>
        <w:t>объектов</w:t>
      </w:r>
      <w:r>
        <w:rPr>
          <w:spacing w:val="5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производству</w:t>
      </w:r>
      <w:r>
        <w:rPr>
          <w:spacing w:val="5"/>
        </w:rPr>
        <w:t xml:space="preserve"> </w:t>
      </w:r>
      <w:r>
        <w:t>электрической</w:t>
      </w:r>
      <w:r>
        <w:rPr>
          <w:spacing w:val="5"/>
        </w:rPr>
        <w:t xml:space="preserve"> </w:t>
      </w:r>
      <w:r>
        <w:t>энергии,</w:t>
      </w:r>
      <w:r>
        <w:rPr>
          <w:spacing w:val="5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исключением</w:t>
      </w:r>
      <w:r>
        <w:rPr>
          <w:spacing w:val="5"/>
        </w:rPr>
        <w:t xml:space="preserve"> </w:t>
      </w:r>
      <w:r>
        <w:t>работ</w:t>
      </w:r>
      <w:r>
        <w:rPr>
          <w:spacing w:val="5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строительству</w:t>
      </w:r>
      <w:r>
        <w:rPr>
          <w:spacing w:val="5"/>
        </w:rPr>
        <w:t xml:space="preserve"> </w:t>
      </w:r>
      <w:r>
        <w:t>объектов</w:t>
      </w:r>
      <w:r>
        <w:rPr>
          <w:spacing w:val="5"/>
        </w:rPr>
        <w:t xml:space="preserve"> </w:t>
      </w:r>
      <w:r>
        <w:t>электросетевого</w:t>
      </w:r>
      <w:r>
        <w:rPr>
          <w:spacing w:val="5"/>
        </w:rPr>
        <w:t xml:space="preserve"> </w:t>
      </w:r>
      <w:r>
        <w:t>хозяйства</w:t>
      </w:r>
      <w:r>
        <w:rPr>
          <w:spacing w:val="5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существующих</w:t>
      </w:r>
      <w:r>
        <w:tab/>
        <w:t>объектов</w:t>
      </w:r>
      <w:r>
        <w:tab/>
        <w:t>электросетевого</w:t>
      </w:r>
      <w:r>
        <w:tab/>
        <w:t>хозяйства</w:t>
      </w:r>
      <w:r>
        <w:tab/>
        <w:t>сетевой</w:t>
      </w:r>
      <w:r>
        <w:tab/>
        <w:t>организации</w:t>
      </w:r>
      <w:r>
        <w:tab/>
        <w:t>до</w:t>
      </w:r>
      <w:r>
        <w:tab/>
        <w:t>присоединяемых</w:t>
      </w:r>
      <w:r>
        <w:tab/>
      </w:r>
      <w:proofErr w:type="spellStart"/>
      <w:r>
        <w:t>энергопринимающих</w:t>
      </w:r>
      <w:proofErr w:type="spellEnd"/>
      <w:r>
        <w:tab/>
      </w:r>
      <w:r>
        <w:rPr>
          <w:spacing w:val="-1"/>
        </w:rPr>
        <w:t>устройств</w:t>
      </w:r>
      <w:r>
        <w:rPr>
          <w:spacing w:val="-57"/>
        </w:rPr>
        <w:t xml:space="preserve"> </w:t>
      </w:r>
      <w:r>
        <w:t>потребителя</w:t>
      </w:r>
      <w:r>
        <w:rPr>
          <w:spacing w:val="-2"/>
        </w:rPr>
        <w:t xml:space="preserve"> </w:t>
      </w:r>
      <w:r>
        <w:t>и (или) объектов электроэнергетики, не</w:t>
      </w:r>
      <w:r>
        <w:rPr>
          <w:spacing w:val="-1"/>
        </w:rPr>
        <w:t xml:space="preserve"> </w:t>
      </w:r>
      <w:r>
        <w:t>может превышать:</w:t>
      </w:r>
    </w:p>
    <w:p w:rsidR="002123EE" w:rsidRDefault="00E4227F" w:rsidP="003E557D">
      <w:pPr>
        <w:pStyle w:val="a3"/>
        <w:spacing w:line="242" w:lineRule="auto"/>
        <w:ind w:left="0" w:right="2456" w:firstLine="567"/>
      </w:pPr>
      <w:r>
        <w:t xml:space="preserve">120 дней - для заявителей, максимальная мощность </w:t>
      </w:r>
      <w:proofErr w:type="spellStart"/>
      <w:r>
        <w:t>энергопринимающих</w:t>
      </w:r>
      <w:proofErr w:type="spellEnd"/>
      <w:r>
        <w:t xml:space="preserve"> устройств которых составляет до 670 кВт;</w:t>
      </w:r>
      <w:r>
        <w:rPr>
          <w:spacing w:val="-57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заявителей,</w:t>
      </w:r>
      <w:r>
        <w:rPr>
          <w:spacing w:val="-2"/>
        </w:rPr>
        <w:t xml:space="preserve"> </w:t>
      </w:r>
      <w:r>
        <w:t>максимальная</w:t>
      </w:r>
      <w:r>
        <w:rPr>
          <w:spacing w:val="-1"/>
        </w:rPr>
        <w:t xml:space="preserve"> </w:t>
      </w:r>
      <w:r>
        <w:t>мощность</w:t>
      </w:r>
      <w:r>
        <w:rPr>
          <w:spacing w:val="-2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-1"/>
        </w:rPr>
        <w:t xml:space="preserve"> </w:t>
      </w:r>
      <w:r>
        <w:t>устройств</w:t>
      </w:r>
      <w:r>
        <w:rPr>
          <w:spacing w:val="-2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свыше</w:t>
      </w:r>
      <w:r>
        <w:rPr>
          <w:spacing w:val="-2"/>
        </w:rPr>
        <w:t xml:space="preserve"> </w:t>
      </w:r>
      <w:r>
        <w:t>670</w:t>
      </w:r>
      <w:r>
        <w:rPr>
          <w:spacing w:val="-2"/>
        </w:rPr>
        <w:t xml:space="preserve"> </w:t>
      </w:r>
      <w:r>
        <w:t>кВт.</w:t>
      </w:r>
    </w:p>
    <w:p w:rsidR="002123EE" w:rsidRDefault="00E4227F" w:rsidP="003E557D">
      <w:pPr>
        <w:pStyle w:val="a3"/>
        <w:ind w:left="0" w:right="189" w:firstLine="567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строительству</w:t>
      </w:r>
      <w:r>
        <w:rPr>
          <w:spacing w:val="1"/>
        </w:rPr>
        <w:t xml:space="preserve"> </w:t>
      </w:r>
      <w:r>
        <w:t>(реконструкции)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электросетевого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(подлежащих включению) в инвестиционные программы сетевых организаций (в том числе смежных сетевых организаций), и (или)</w:t>
      </w:r>
      <w:r>
        <w:rPr>
          <w:spacing w:val="1"/>
        </w:rPr>
        <w:t xml:space="preserve"> </w:t>
      </w:r>
      <w:r>
        <w:t>объектов по производству электрической энергии, мероприятия по технологическому присоединению выполняются сетевой организацией</w:t>
      </w:r>
      <w:r>
        <w:rPr>
          <w:spacing w:val="-5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следующие сроки:</w:t>
      </w:r>
    </w:p>
    <w:p w:rsidR="002123EE" w:rsidRDefault="00E4227F" w:rsidP="003E557D">
      <w:pPr>
        <w:pStyle w:val="a3"/>
        <w:ind w:left="0" w:right="189" w:firstLine="567"/>
        <w:jc w:val="both"/>
      </w:pPr>
      <w:r>
        <w:t>6 месяцев - если технологическое присоединение осуществляется к электрическим сетям, уровень напряжения которых составляет до 20</w:t>
      </w:r>
      <w:r>
        <w:rPr>
          <w:spacing w:val="1"/>
        </w:rPr>
        <w:t xml:space="preserve"> </w:t>
      </w:r>
      <w:proofErr w:type="spellStart"/>
      <w:r>
        <w:t>кВ</w:t>
      </w:r>
      <w:proofErr w:type="spellEnd"/>
      <w:r>
        <w:rPr>
          <w:spacing w:val="1"/>
        </w:rPr>
        <w:t xml:space="preserve"> </w:t>
      </w:r>
      <w:r>
        <w:t>включительно,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сетей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границ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 xml:space="preserve">заявителя, на котором расположены присоединяемые </w:t>
      </w:r>
      <w:proofErr w:type="spellStart"/>
      <w:r>
        <w:t>энергопринимающие</w:t>
      </w:r>
      <w:proofErr w:type="spellEnd"/>
      <w:r>
        <w:t xml:space="preserve"> устройства, составляет не более 300 метров в городах и</w:t>
      </w:r>
      <w:r>
        <w:rPr>
          <w:spacing w:val="1"/>
        </w:rPr>
        <w:t xml:space="preserve"> </w:t>
      </w:r>
      <w:r>
        <w:t>поселках</w:t>
      </w:r>
      <w:r>
        <w:rPr>
          <w:spacing w:val="-1"/>
        </w:rPr>
        <w:t xml:space="preserve"> </w:t>
      </w:r>
      <w:r>
        <w:t>городского типа</w:t>
      </w:r>
      <w:r>
        <w:rPr>
          <w:spacing w:val="-1"/>
        </w:rPr>
        <w:t xml:space="preserve"> </w:t>
      </w:r>
      <w:r>
        <w:t>и 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500 метров в сельской</w:t>
      </w:r>
      <w:r>
        <w:rPr>
          <w:spacing w:val="-1"/>
        </w:rPr>
        <w:t xml:space="preserve"> </w:t>
      </w:r>
      <w:r>
        <w:t>местности</w:t>
      </w:r>
    </w:p>
    <w:p w:rsidR="002123EE" w:rsidRDefault="00E4227F" w:rsidP="003E557D">
      <w:pPr>
        <w:pStyle w:val="a4"/>
        <w:numPr>
          <w:ilvl w:val="0"/>
          <w:numId w:val="1"/>
        </w:numPr>
        <w:tabs>
          <w:tab w:val="left" w:pos="300"/>
        </w:tabs>
        <w:ind w:left="0" w:firstLine="567"/>
        <w:jc w:val="both"/>
        <w:rPr>
          <w:sz w:val="24"/>
        </w:rPr>
      </w:pPr>
      <w:r>
        <w:rPr>
          <w:sz w:val="24"/>
        </w:rPr>
        <w:t>год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заявителей,</w:t>
      </w:r>
      <w:r>
        <w:rPr>
          <w:spacing w:val="-1"/>
          <w:sz w:val="24"/>
        </w:rPr>
        <w:t xml:space="preserve"> </w:t>
      </w:r>
      <w:r>
        <w:rPr>
          <w:sz w:val="24"/>
        </w:rPr>
        <w:t>максимальная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мощность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670</w:t>
      </w:r>
      <w:r>
        <w:rPr>
          <w:spacing w:val="-1"/>
          <w:sz w:val="24"/>
        </w:rPr>
        <w:t xml:space="preserve"> </w:t>
      </w:r>
      <w:r>
        <w:rPr>
          <w:sz w:val="24"/>
        </w:rPr>
        <w:t>кВт;</w:t>
      </w:r>
    </w:p>
    <w:p w:rsidR="002123EE" w:rsidRDefault="002123EE" w:rsidP="003E557D">
      <w:pPr>
        <w:ind w:firstLine="567"/>
        <w:jc w:val="both"/>
        <w:rPr>
          <w:sz w:val="24"/>
        </w:rPr>
        <w:sectPr w:rsidR="002123EE">
          <w:headerReference w:type="default" r:id="rId8"/>
          <w:pgSz w:w="16840" w:h="11910" w:orient="landscape"/>
          <w:pgMar w:top="1060" w:right="660" w:bottom="280" w:left="1580" w:header="721" w:footer="0" w:gutter="0"/>
          <w:pgNumType w:start="2"/>
          <w:cols w:space="720"/>
        </w:sectPr>
      </w:pPr>
    </w:p>
    <w:p w:rsidR="003E557D" w:rsidRPr="003E557D" w:rsidRDefault="00E4227F" w:rsidP="003E557D">
      <w:pPr>
        <w:pStyle w:val="a4"/>
        <w:numPr>
          <w:ilvl w:val="0"/>
          <w:numId w:val="1"/>
        </w:numPr>
        <w:tabs>
          <w:tab w:val="left" w:pos="300"/>
        </w:tabs>
        <w:spacing w:before="190" w:line="237" w:lineRule="auto"/>
        <w:ind w:left="0" w:right="2244" w:firstLine="567"/>
        <w:rPr>
          <w:sz w:val="24"/>
        </w:rPr>
      </w:pPr>
      <w:r>
        <w:rPr>
          <w:sz w:val="24"/>
        </w:rPr>
        <w:lastRenderedPageBreak/>
        <w:t xml:space="preserve">года - для заявителей, максимальная мощность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z w:val="24"/>
        </w:rPr>
        <w:t xml:space="preserve"> устройств которых составляет не менее 670 </w:t>
      </w:r>
      <w:proofErr w:type="gramStart"/>
      <w:r>
        <w:rPr>
          <w:sz w:val="24"/>
        </w:rPr>
        <w:t>кВт</w:t>
      </w:r>
      <w:r>
        <w:rPr>
          <w:spacing w:val="-57"/>
          <w:sz w:val="24"/>
        </w:rPr>
        <w:t xml:space="preserve"> </w:t>
      </w:r>
      <w:r w:rsidR="003E557D">
        <w:rPr>
          <w:spacing w:val="-57"/>
          <w:sz w:val="24"/>
        </w:rPr>
        <w:t xml:space="preserve"> .</w:t>
      </w:r>
      <w:proofErr w:type="gramEnd"/>
      <w:r w:rsidR="003E557D">
        <w:rPr>
          <w:spacing w:val="-57"/>
          <w:sz w:val="24"/>
        </w:rPr>
        <w:t xml:space="preserve"> .    </w:t>
      </w:r>
    </w:p>
    <w:p w:rsidR="002123EE" w:rsidRPr="003E557D" w:rsidRDefault="00E4227F" w:rsidP="003E557D">
      <w:pPr>
        <w:tabs>
          <w:tab w:val="left" w:pos="300"/>
        </w:tabs>
        <w:spacing w:before="190" w:line="237" w:lineRule="auto"/>
        <w:ind w:right="2244" w:firstLine="709"/>
        <w:rPr>
          <w:sz w:val="24"/>
        </w:rPr>
      </w:pPr>
      <w:r w:rsidRPr="003E557D">
        <w:rPr>
          <w:sz w:val="24"/>
        </w:rPr>
        <w:t>По</w:t>
      </w:r>
      <w:r w:rsidRPr="003E557D">
        <w:rPr>
          <w:spacing w:val="-1"/>
          <w:sz w:val="24"/>
        </w:rPr>
        <w:t xml:space="preserve"> </w:t>
      </w:r>
      <w:r w:rsidRPr="003E557D">
        <w:rPr>
          <w:sz w:val="24"/>
        </w:rPr>
        <w:t>инициативе</w:t>
      </w:r>
      <w:r w:rsidRPr="003E557D">
        <w:rPr>
          <w:spacing w:val="-1"/>
          <w:sz w:val="24"/>
        </w:rPr>
        <w:t xml:space="preserve"> </w:t>
      </w:r>
      <w:r w:rsidRPr="003E557D">
        <w:rPr>
          <w:sz w:val="24"/>
        </w:rPr>
        <w:t>(обращению)</w:t>
      </w:r>
      <w:r w:rsidRPr="003E557D">
        <w:rPr>
          <w:spacing w:val="-1"/>
          <w:sz w:val="24"/>
        </w:rPr>
        <w:t xml:space="preserve"> </w:t>
      </w:r>
      <w:r w:rsidRPr="003E557D">
        <w:rPr>
          <w:sz w:val="24"/>
        </w:rPr>
        <w:t>заявителя</w:t>
      </w:r>
      <w:r w:rsidRPr="003E557D">
        <w:rPr>
          <w:spacing w:val="-1"/>
          <w:sz w:val="24"/>
        </w:rPr>
        <w:t xml:space="preserve"> </w:t>
      </w:r>
      <w:r w:rsidRPr="003E557D">
        <w:rPr>
          <w:sz w:val="24"/>
        </w:rPr>
        <w:t>договором</w:t>
      </w:r>
      <w:r w:rsidRPr="003E557D">
        <w:rPr>
          <w:spacing w:val="-2"/>
          <w:sz w:val="24"/>
        </w:rPr>
        <w:t xml:space="preserve"> </w:t>
      </w:r>
      <w:r w:rsidRPr="003E557D">
        <w:rPr>
          <w:sz w:val="24"/>
        </w:rPr>
        <w:t>могут быть установлены</w:t>
      </w:r>
      <w:r w:rsidRPr="003E557D">
        <w:rPr>
          <w:spacing w:val="-1"/>
          <w:sz w:val="24"/>
        </w:rPr>
        <w:t xml:space="preserve"> </w:t>
      </w:r>
      <w:r w:rsidRPr="003E557D">
        <w:rPr>
          <w:sz w:val="24"/>
        </w:rPr>
        <w:t>иные</w:t>
      </w:r>
      <w:r w:rsidRPr="003E557D">
        <w:rPr>
          <w:spacing w:val="-1"/>
          <w:sz w:val="24"/>
        </w:rPr>
        <w:t xml:space="preserve"> </w:t>
      </w:r>
      <w:r w:rsidRPr="003E557D">
        <w:rPr>
          <w:sz w:val="24"/>
        </w:rPr>
        <w:t>сроки</w:t>
      </w:r>
      <w:r w:rsidRPr="003E557D">
        <w:rPr>
          <w:spacing w:val="-1"/>
          <w:sz w:val="24"/>
        </w:rPr>
        <w:t xml:space="preserve"> </w:t>
      </w:r>
      <w:r w:rsidRPr="003E557D">
        <w:rPr>
          <w:sz w:val="24"/>
        </w:rPr>
        <w:t>(но не</w:t>
      </w:r>
      <w:r w:rsidRPr="003E557D">
        <w:rPr>
          <w:spacing w:val="-1"/>
          <w:sz w:val="24"/>
        </w:rPr>
        <w:t xml:space="preserve"> </w:t>
      </w:r>
      <w:r w:rsidRPr="003E557D">
        <w:rPr>
          <w:sz w:val="24"/>
        </w:rPr>
        <w:t>более</w:t>
      </w:r>
      <w:r w:rsidRPr="003E557D">
        <w:rPr>
          <w:spacing w:val="-2"/>
          <w:sz w:val="24"/>
        </w:rPr>
        <w:t xml:space="preserve"> </w:t>
      </w:r>
      <w:r w:rsidRPr="003E557D">
        <w:rPr>
          <w:sz w:val="24"/>
        </w:rPr>
        <w:t>4 лет).</w:t>
      </w:r>
    </w:p>
    <w:p w:rsidR="00FD2641" w:rsidRPr="00FD2641" w:rsidRDefault="00FD2641" w:rsidP="00FD2641">
      <w:pPr>
        <w:pStyle w:val="a4"/>
        <w:rPr>
          <w:sz w:val="24"/>
        </w:rPr>
      </w:pPr>
    </w:p>
    <w:p w:rsidR="002123EE" w:rsidRDefault="00E4227F">
      <w:pPr>
        <w:pStyle w:val="1"/>
        <w:spacing w:before="4"/>
      </w:pPr>
      <w:r>
        <w:rPr>
          <w:color w:val="548DD4"/>
        </w:rPr>
        <w:t>СОСТАВ,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ПОСЛЕДОВАТЕЛЬНОСТЬ И СРОКИ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ОКАЗАНИЯ УСЛУГИ (ПРОЦЕССА):</w:t>
      </w: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213"/>
        <w:gridCol w:w="2275"/>
        <w:gridCol w:w="3005"/>
        <w:gridCol w:w="1911"/>
        <w:gridCol w:w="1762"/>
        <w:gridCol w:w="2712"/>
      </w:tblGrid>
      <w:tr w:rsidR="002123EE">
        <w:trPr>
          <w:trHeight w:val="537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23"/>
              <w:jc w:val="center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852" w:right="820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275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423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904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1" w:line="250" w:lineRule="atLeast"/>
              <w:ind w:left="168" w:right="14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1" w:line="250" w:lineRule="atLeast"/>
              <w:ind w:left="301" w:right="269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1" w:line="250" w:lineRule="atLeast"/>
              <w:ind w:left="695" w:right="153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2123EE">
        <w:trPr>
          <w:trHeight w:val="248"/>
        </w:trPr>
        <w:tc>
          <w:tcPr>
            <w:tcW w:w="475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9" w:lineRule="exact"/>
              <w:ind w:left="23"/>
              <w:jc w:val="center"/>
              <w:rPr>
                <w:b/>
              </w:rPr>
            </w:pPr>
            <w:r>
              <w:rPr>
                <w:b/>
                <w:color w:val="548DD4"/>
              </w:rPr>
              <w:t>1</w:t>
            </w:r>
          </w:p>
        </w:tc>
        <w:tc>
          <w:tcPr>
            <w:tcW w:w="2213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 w:rsidP="00204373">
            <w:pPr>
              <w:pStyle w:val="TableParagraph"/>
              <w:spacing w:line="229" w:lineRule="exact"/>
              <w:ind w:left="110"/>
            </w:pPr>
            <w:r>
              <w:t>Уведомление</w:t>
            </w:r>
            <w:r>
              <w:rPr>
                <w:spacing w:val="-4"/>
              </w:rPr>
              <w:t xml:space="preserve"> </w:t>
            </w:r>
            <w:r>
              <w:t>ПАО</w:t>
            </w:r>
            <w:r w:rsidR="00204373">
              <w:t xml:space="preserve"> </w:t>
            </w:r>
          </w:p>
        </w:tc>
        <w:tc>
          <w:tcPr>
            <w:tcW w:w="2275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9" w:lineRule="exact"/>
              <w:ind w:left="109"/>
            </w:pPr>
            <w:r>
              <w:t>Заключенное</w:t>
            </w:r>
          </w:p>
        </w:tc>
        <w:tc>
          <w:tcPr>
            <w:tcW w:w="3005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9" w:lineRule="exact"/>
              <w:ind w:left="110"/>
            </w:pPr>
            <w:r>
              <w:rPr>
                <w:b/>
                <w:color w:val="548DD4"/>
              </w:rPr>
              <w:t>1.1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Лица,</w:t>
            </w:r>
            <w:r>
              <w:rPr>
                <w:spacing w:val="-4"/>
              </w:rPr>
              <w:t xml:space="preserve"> </w:t>
            </w:r>
            <w:r>
              <w:t>заключившие</w:t>
            </w:r>
          </w:p>
        </w:tc>
        <w:tc>
          <w:tcPr>
            <w:tcW w:w="1911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9" w:lineRule="exact"/>
              <w:ind w:left="110"/>
            </w:pPr>
            <w:r>
              <w:t>Письменная</w:t>
            </w:r>
          </w:p>
        </w:tc>
        <w:tc>
          <w:tcPr>
            <w:tcW w:w="1762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9" w:lineRule="exact"/>
              <w:ind w:left="143"/>
            </w:pPr>
            <w:r>
              <w:t>Не</w:t>
            </w:r>
            <w:r>
              <w:rPr>
                <w:spacing w:val="-4"/>
              </w:rPr>
              <w:t xml:space="preserve"> </w:t>
            </w:r>
            <w:r>
              <w:t>ограничено</w:t>
            </w:r>
          </w:p>
        </w:tc>
        <w:tc>
          <w:tcPr>
            <w:tcW w:w="2712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9" w:lineRule="exact"/>
              <w:ind w:left="76"/>
            </w:pPr>
            <w:r>
              <w:t>Пункт</w:t>
            </w:r>
            <w:r>
              <w:rPr>
                <w:spacing w:val="-3"/>
              </w:rPr>
              <w:t xml:space="preserve"> </w:t>
            </w:r>
            <w:r>
              <w:t>34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</w:p>
        </w:tc>
      </w:tr>
      <w:tr w:rsidR="002123EE">
        <w:trPr>
          <w:trHeight w:val="25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 w:rsidP="00204373">
            <w:pPr>
              <w:pStyle w:val="TableParagraph"/>
              <w:spacing w:line="232" w:lineRule="exact"/>
              <w:ind w:left="110"/>
            </w:pPr>
            <w:r>
              <w:t>«Россети</w:t>
            </w:r>
            <w:r>
              <w:rPr>
                <w:spacing w:val="-3"/>
              </w:rPr>
              <w:t xml:space="preserve"> </w:t>
            </w:r>
            <w:r w:rsidR="00204373">
              <w:t>Северный Кавказ</w:t>
            </w:r>
            <w:r>
              <w:t>»</w:t>
            </w:r>
            <w:r>
              <w:rPr>
                <w:spacing w:val="-2"/>
              </w:rPr>
              <w:t xml:space="preserve"> </w:t>
            </w:r>
            <w:r>
              <w:t>о</w:t>
            </w: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09"/>
            </w:pPr>
            <w:r>
              <w:t>соглашение</w:t>
            </w:r>
            <w:r>
              <w:rPr>
                <w:spacing w:val="-5"/>
              </w:rPr>
              <w:t xml:space="preserve"> </w:t>
            </w:r>
            <w:r>
              <w:t>между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соглашение</w:t>
            </w:r>
            <w:r>
              <w:rPr>
                <w:spacing w:val="-3"/>
              </w:rPr>
              <w:t xml:space="preserve"> </w:t>
            </w:r>
            <w:r>
              <w:t>о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93"/>
            </w:pPr>
            <w:r>
              <w:t>технологического</w:t>
            </w:r>
          </w:p>
        </w:tc>
      </w:tr>
      <w:tr w:rsidR="002123EE">
        <w:trPr>
          <w:trHeight w:val="25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перераспределении</w:t>
            </w: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09"/>
            </w:pPr>
            <w:r>
              <w:t>заинтересованными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перераспределении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93"/>
            </w:pPr>
            <w:r>
              <w:t>присоединения</w:t>
            </w:r>
            <w:r>
              <w:rPr>
                <w:vertAlign w:val="superscript"/>
              </w:rPr>
              <w:t>2</w:t>
            </w:r>
            <w:r>
              <w:t>.</w:t>
            </w:r>
          </w:p>
        </w:tc>
      </w:tr>
      <w:tr w:rsidR="002123EE">
        <w:trPr>
          <w:trHeight w:val="25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10"/>
            </w:pPr>
            <w:r>
              <w:t>мощности</w:t>
            </w: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09"/>
            </w:pPr>
            <w:r>
              <w:t>лицами</w:t>
            </w:r>
            <w:r>
              <w:rPr>
                <w:spacing w:val="-2"/>
              </w:rPr>
              <w:t xml:space="preserve"> </w:t>
            </w:r>
            <w:r>
              <w:t>о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10"/>
            </w:pPr>
            <w:r>
              <w:t>мощности,</w:t>
            </w:r>
            <w:r>
              <w:rPr>
                <w:spacing w:val="-4"/>
              </w:rPr>
              <w:t xml:space="preserve"> </w:t>
            </w:r>
            <w:r>
              <w:t>направляют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09"/>
            </w:pPr>
            <w:r>
              <w:t>перераспределении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04373">
            <w:pPr>
              <w:pStyle w:val="TableParagraph"/>
              <w:spacing w:line="232" w:lineRule="exact"/>
              <w:ind w:left="110"/>
            </w:pPr>
            <w:r>
              <w:t>ПАО «Россети Северный Кавказ»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09"/>
            </w:pPr>
            <w:r>
              <w:t>максимальной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уведомление</w:t>
            </w:r>
            <w:r>
              <w:rPr>
                <w:spacing w:val="-4"/>
              </w:rPr>
              <w:t xml:space="preserve"> </w:t>
            </w:r>
            <w:r>
              <w:t>о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09"/>
            </w:pPr>
            <w:r>
              <w:t>мощности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10"/>
            </w:pPr>
            <w:r>
              <w:t>перераспределении,</w:t>
            </w:r>
            <w:r>
              <w:rPr>
                <w:spacing w:val="-6"/>
              </w:rPr>
              <w:t xml:space="preserve"> </w:t>
            </w:r>
            <w:r>
              <w:t>в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10"/>
            </w:pPr>
            <w:r>
              <w:t>котором</w:t>
            </w:r>
            <w:r>
              <w:rPr>
                <w:spacing w:val="-6"/>
              </w:rPr>
              <w:t xml:space="preserve"> </w:t>
            </w:r>
            <w:r>
              <w:t>указываются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1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наименования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реквизиты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сторон</w:t>
            </w:r>
            <w:r>
              <w:rPr>
                <w:spacing w:val="-4"/>
              </w:rPr>
              <w:t xml:space="preserve"> </w:t>
            </w:r>
            <w:r>
              <w:t>соглашения</w:t>
            </w:r>
            <w:r>
              <w:rPr>
                <w:spacing w:val="-3"/>
              </w:rPr>
              <w:t xml:space="preserve"> </w:t>
            </w:r>
            <w:r>
              <w:t>о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10"/>
            </w:pPr>
            <w:r>
              <w:t>перераспределении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мощности,</w:t>
            </w:r>
            <w:r>
              <w:rPr>
                <w:spacing w:val="-4"/>
              </w:rPr>
              <w:t xml:space="preserve"> </w:t>
            </w:r>
            <w:r>
              <w:t>центр</w:t>
            </w:r>
            <w:r>
              <w:rPr>
                <w:spacing w:val="-3"/>
              </w:rPr>
              <w:t xml:space="preserve"> </w:t>
            </w:r>
            <w:r>
              <w:t>питания,</w:t>
            </w:r>
            <w:r>
              <w:rPr>
                <w:spacing w:val="-3"/>
              </w:rPr>
              <w:t xml:space="preserve"> </w:t>
            </w:r>
            <w:r>
              <w:t>к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1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которому</w:t>
            </w:r>
            <w:r>
              <w:rPr>
                <w:spacing w:val="-6"/>
              </w:rPr>
              <w:t xml:space="preserve"> </w:t>
            </w:r>
            <w:r>
              <w:t>осуществлено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10"/>
            </w:pPr>
            <w:r>
              <w:t>технологическое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присоединение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proofErr w:type="spellStart"/>
            <w:r>
              <w:t>энергопринимающих</w:t>
            </w:r>
            <w:proofErr w:type="spellEnd"/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10"/>
            </w:pPr>
            <w:r>
              <w:t>устройств</w:t>
            </w:r>
            <w:r>
              <w:rPr>
                <w:spacing w:val="-5"/>
              </w:rPr>
              <w:t xml:space="preserve"> </w:t>
            </w:r>
            <w:r>
              <w:t>лица,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10"/>
            </w:pPr>
            <w:r>
              <w:t>намеревающегося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1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перераспределить</w:t>
            </w:r>
            <w:r>
              <w:rPr>
                <w:spacing w:val="-6"/>
              </w:rPr>
              <w:t xml:space="preserve"> </w:t>
            </w:r>
            <w:r>
              <w:t>свою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максимальную</w:t>
            </w:r>
            <w:r>
              <w:rPr>
                <w:spacing w:val="-6"/>
              </w:rPr>
              <w:t xml:space="preserve"> </w:t>
            </w:r>
            <w:r>
              <w:t>мощность,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10"/>
            </w:pPr>
            <w:r>
              <w:t>местонахождение</w:t>
            </w:r>
            <w:r>
              <w:rPr>
                <w:spacing w:val="-5"/>
              </w:rPr>
              <w:t xml:space="preserve"> </w:t>
            </w:r>
            <w:r>
              <w:t>этих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устройств</w:t>
            </w:r>
            <w:r>
              <w:rPr>
                <w:spacing w:val="-7"/>
              </w:rPr>
              <w:t xml:space="preserve"> </w:t>
            </w:r>
            <w:r>
              <w:t>(электрических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1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сетей)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объем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10"/>
            </w:pPr>
            <w:r>
              <w:t>перераспределяемой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4" w:lineRule="exact"/>
              <w:ind w:left="110"/>
            </w:pPr>
            <w:r>
              <w:t>мощности.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уведомлению</w:t>
            </w:r>
            <w:r>
              <w:rPr>
                <w:spacing w:val="-3"/>
              </w:rPr>
              <w:t xml:space="preserve"> </w:t>
            </w:r>
            <w:r>
              <w:t>о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1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перераспределении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51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2" w:lineRule="exact"/>
              <w:ind w:left="110"/>
            </w:pPr>
            <w:r>
              <w:t>прилагаются:</w:t>
            </w:r>
            <w:r w:rsidR="00204373">
              <w:t xml:space="preserve"> 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  <w:tr w:rsidR="002123EE">
        <w:trPr>
          <w:trHeight w:val="249"/>
        </w:trPr>
        <w:tc>
          <w:tcPr>
            <w:tcW w:w="475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9" w:lineRule="exact"/>
              <w:ind w:left="110"/>
            </w:pPr>
            <w:r>
              <w:t>копии</w:t>
            </w:r>
            <w:r>
              <w:rPr>
                <w:spacing w:val="-5"/>
              </w:rPr>
              <w:t xml:space="preserve"> </w:t>
            </w:r>
            <w:r>
              <w:t>технических</w:t>
            </w:r>
            <w:r>
              <w:rPr>
                <w:spacing w:val="-5"/>
              </w:rPr>
              <w:t xml:space="preserve"> </w:t>
            </w:r>
            <w:r>
              <w:t>условий,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8"/>
              </w:rPr>
            </w:pPr>
          </w:p>
        </w:tc>
      </w:tr>
    </w:tbl>
    <w:p w:rsidR="002123EE" w:rsidRDefault="002B5D22">
      <w:pPr>
        <w:pStyle w:val="a3"/>
        <w:spacing w:before="6"/>
        <w:ind w:left="0"/>
        <w:rPr>
          <w:b/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130810</wp:posOffset>
                </wp:positionV>
                <wp:extent cx="1828800" cy="8890"/>
                <wp:effectExtent l="0" t="0" r="0" b="0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A6F7C" id="Rectangle 3" o:spid="_x0000_s1026" style="position:absolute;margin-left:84.95pt;margin-top:10.3pt;width:2in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2123EE" w:rsidRDefault="00E4227F">
      <w:pPr>
        <w:spacing w:before="73"/>
        <w:ind w:left="119" w:right="188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4"/>
          <w:sz w:val="20"/>
        </w:rPr>
        <w:t xml:space="preserve"> </w:t>
      </w:r>
      <w:r>
        <w:rPr>
          <w:sz w:val="20"/>
        </w:rPr>
        <w:t>технологического</w:t>
      </w:r>
      <w:r>
        <w:rPr>
          <w:spacing w:val="4"/>
          <w:sz w:val="20"/>
        </w:rPr>
        <w:t xml:space="preserve"> </w:t>
      </w:r>
      <w:r>
        <w:rPr>
          <w:sz w:val="20"/>
        </w:rPr>
        <w:t>присоединения</w:t>
      </w:r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pacing w:val="4"/>
          <w:sz w:val="20"/>
        </w:rPr>
        <w:t xml:space="preserve"> </w:t>
      </w:r>
      <w:r>
        <w:rPr>
          <w:sz w:val="20"/>
        </w:rPr>
        <w:t>устройств</w:t>
      </w:r>
      <w:r>
        <w:rPr>
          <w:spacing w:val="4"/>
          <w:sz w:val="20"/>
        </w:rPr>
        <w:t xml:space="preserve"> </w:t>
      </w:r>
      <w:r>
        <w:rPr>
          <w:sz w:val="20"/>
        </w:rPr>
        <w:t>потребителей</w:t>
      </w:r>
      <w:r>
        <w:rPr>
          <w:spacing w:val="4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4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4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4"/>
          <w:sz w:val="20"/>
        </w:rPr>
        <w:t xml:space="preserve"> </w:t>
      </w:r>
      <w:r>
        <w:rPr>
          <w:sz w:val="20"/>
        </w:rPr>
        <w:t>по</w:t>
      </w:r>
      <w:r>
        <w:rPr>
          <w:spacing w:val="4"/>
          <w:sz w:val="20"/>
        </w:rPr>
        <w:t xml:space="preserve"> </w:t>
      </w:r>
      <w:r>
        <w:rPr>
          <w:sz w:val="20"/>
        </w:rPr>
        <w:t>производству</w:t>
      </w:r>
      <w:r>
        <w:rPr>
          <w:spacing w:val="4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5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-48"/>
          <w:sz w:val="20"/>
        </w:rPr>
        <w:t xml:space="preserve"> </w:t>
      </w:r>
      <w:r>
        <w:rPr>
          <w:sz w:val="20"/>
        </w:rPr>
        <w:lastRenderedPageBreak/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электросетевого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хозяйства,</w:t>
      </w:r>
      <w:r>
        <w:rPr>
          <w:spacing w:val="1"/>
          <w:sz w:val="20"/>
        </w:rPr>
        <w:t xml:space="preserve"> </w:t>
      </w:r>
      <w:r>
        <w:rPr>
          <w:sz w:val="20"/>
        </w:rPr>
        <w:t>принадлежащих</w:t>
      </w:r>
      <w:r>
        <w:rPr>
          <w:spacing w:val="1"/>
          <w:sz w:val="20"/>
        </w:rPr>
        <w:t xml:space="preserve"> </w:t>
      </w:r>
      <w:r>
        <w:rPr>
          <w:sz w:val="20"/>
        </w:rPr>
        <w:t>сетевым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организациям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иным</w:t>
      </w:r>
      <w:r>
        <w:rPr>
          <w:spacing w:val="1"/>
          <w:sz w:val="20"/>
        </w:rPr>
        <w:t xml:space="preserve"> </w:t>
      </w:r>
      <w:r>
        <w:rPr>
          <w:sz w:val="20"/>
        </w:rPr>
        <w:t>лицам,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электрическим</w:t>
      </w:r>
      <w:r>
        <w:rPr>
          <w:spacing w:val="1"/>
          <w:sz w:val="20"/>
        </w:rPr>
        <w:t xml:space="preserve"> </w:t>
      </w:r>
      <w:r>
        <w:rPr>
          <w:sz w:val="20"/>
        </w:rPr>
        <w:t>сетям,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27.12.2004</w:t>
      </w:r>
      <w:r>
        <w:rPr>
          <w:spacing w:val="-1"/>
          <w:sz w:val="20"/>
        </w:rPr>
        <w:t xml:space="preserve"> </w:t>
      </w:r>
      <w:r>
        <w:rPr>
          <w:sz w:val="20"/>
        </w:rPr>
        <w:t>№861</w:t>
      </w:r>
    </w:p>
    <w:p w:rsidR="002123EE" w:rsidRDefault="002123EE">
      <w:pPr>
        <w:jc w:val="both"/>
        <w:rPr>
          <w:sz w:val="20"/>
        </w:rPr>
        <w:sectPr w:rsidR="002123EE">
          <w:pgSz w:w="16840" w:h="11910" w:orient="landscape"/>
          <w:pgMar w:top="1060" w:right="660" w:bottom="280" w:left="1580" w:header="721" w:footer="0" w:gutter="0"/>
          <w:cols w:space="720"/>
        </w:sectPr>
      </w:pPr>
    </w:p>
    <w:p w:rsidR="002123EE" w:rsidRDefault="002123EE">
      <w:pPr>
        <w:pStyle w:val="a3"/>
        <w:spacing w:before="7" w:after="1"/>
        <w:ind w:left="0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213"/>
        <w:gridCol w:w="2275"/>
        <w:gridCol w:w="3005"/>
        <w:gridCol w:w="1911"/>
        <w:gridCol w:w="1762"/>
        <w:gridCol w:w="2712"/>
      </w:tblGrid>
      <w:tr w:rsidR="002123EE">
        <w:trPr>
          <w:trHeight w:val="53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138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852" w:right="820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275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423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904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168" w:right="14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301" w:right="269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695" w:right="153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2123EE">
        <w:trPr>
          <w:trHeight w:val="238"/>
        </w:trPr>
        <w:tc>
          <w:tcPr>
            <w:tcW w:w="47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27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3005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9" w:lineRule="exact"/>
              <w:ind w:left="110"/>
            </w:pPr>
            <w:r>
              <w:t>выданных</w:t>
            </w:r>
            <w:r>
              <w:rPr>
                <w:spacing w:val="-4"/>
              </w:rPr>
              <w:t xml:space="preserve"> </w:t>
            </w:r>
            <w:r>
              <w:t>лицу,</w:t>
            </w:r>
          </w:p>
        </w:tc>
        <w:tc>
          <w:tcPr>
            <w:tcW w:w="191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1762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712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максимальная</w:t>
            </w:r>
            <w:r>
              <w:rPr>
                <w:spacing w:val="-6"/>
              </w:rPr>
              <w:t xml:space="preserve"> </w:t>
            </w:r>
            <w:r>
              <w:t>мощность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proofErr w:type="spellStart"/>
            <w:r>
              <w:t>энергопринимающих</w:t>
            </w:r>
            <w:proofErr w:type="spellEnd"/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устройств</w:t>
            </w:r>
            <w:r>
              <w:rPr>
                <w:spacing w:val="-5"/>
              </w:rPr>
              <w:t xml:space="preserve"> </w:t>
            </w:r>
            <w:r>
              <w:t>которого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перераспределяется;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копия</w:t>
            </w:r>
            <w:r>
              <w:rPr>
                <w:spacing w:val="-4"/>
              </w:rPr>
              <w:t xml:space="preserve"> </w:t>
            </w:r>
            <w:r>
              <w:t>акта</w:t>
            </w:r>
            <w:r>
              <w:rPr>
                <w:spacing w:val="-4"/>
              </w:rPr>
              <w:t xml:space="preserve"> </w:t>
            </w:r>
            <w:r>
              <w:t>об</w:t>
            </w:r>
            <w:r>
              <w:rPr>
                <w:spacing w:val="-3"/>
              </w:rPr>
              <w:t xml:space="preserve"> </w:t>
            </w:r>
            <w:r>
              <w:t>осуществлении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технологического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присоединения;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заявка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технологическое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присоединение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proofErr w:type="spellStart"/>
            <w:r>
              <w:t>энергопринимающих</w:t>
            </w:r>
            <w:proofErr w:type="spellEnd"/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устройств</w:t>
            </w:r>
            <w:r>
              <w:rPr>
                <w:spacing w:val="-4"/>
              </w:rPr>
              <w:t xml:space="preserve"> </w:t>
            </w:r>
            <w:r>
              <w:t>лица,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пользу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которого</w:t>
            </w:r>
            <w:r>
              <w:rPr>
                <w:spacing w:val="-7"/>
              </w:rPr>
              <w:t xml:space="preserve"> </w:t>
            </w:r>
            <w:r>
              <w:t>предполагается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перераспределить</w:t>
            </w:r>
            <w:r>
              <w:rPr>
                <w:spacing w:val="-7"/>
              </w:rPr>
              <w:t xml:space="preserve"> </w:t>
            </w:r>
            <w:r>
              <w:t>избыток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максимальной</w:t>
            </w:r>
            <w:r>
              <w:rPr>
                <w:spacing w:val="-6"/>
              </w:rPr>
              <w:t xml:space="preserve"> </w:t>
            </w:r>
            <w:r>
              <w:t>мощности;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заверенная</w:t>
            </w:r>
            <w:r>
              <w:rPr>
                <w:spacing w:val="-5"/>
              </w:rPr>
              <w:t xml:space="preserve"> </w:t>
            </w:r>
            <w:r>
              <w:t>копия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заключенного</w:t>
            </w:r>
            <w:r>
              <w:rPr>
                <w:spacing w:val="-5"/>
              </w:rPr>
              <w:t xml:space="preserve"> </w:t>
            </w:r>
            <w:r>
              <w:t>соглашения</w:t>
            </w:r>
            <w:r>
              <w:rPr>
                <w:spacing w:val="-4"/>
              </w:rPr>
              <w:t xml:space="preserve"> </w:t>
            </w:r>
            <w:r>
              <w:t>о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перераспределении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9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9" w:lineRule="exact"/>
              <w:ind w:left="110"/>
            </w:pPr>
            <w:r>
              <w:t>мощности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48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8" w:lineRule="exact"/>
              <w:ind w:left="109"/>
            </w:pPr>
            <w:r>
              <w:t>Технические</w:t>
            </w:r>
          </w:p>
        </w:tc>
        <w:tc>
          <w:tcPr>
            <w:tcW w:w="3005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8" w:lineRule="exact"/>
              <w:ind w:left="110"/>
            </w:pPr>
            <w:r>
              <w:rPr>
                <w:b/>
                <w:color w:val="548DD4"/>
              </w:rPr>
              <w:t>1.2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Направление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8" w:lineRule="exact"/>
              <w:ind w:left="109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5</w:t>
            </w: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условия,</w:t>
            </w:r>
            <w:r>
              <w:rPr>
                <w:spacing w:val="-5"/>
              </w:rPr>
              <w:t xml:space="preserve"> </w:t>
            </w:r>
            <w:r>
              <w:t>которые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«Россети</w:t>
            </w:r>
            <w:r>
              <w:rPr>
                <w:spacing w:val="-3"/>
              </w:rPr>
              <w:t xml:space="preserve"> </w:t>
            </w:r>
            <w:r w:rsidR="00204373">
              <w:t>Северный Кавказ</w:t>
            </w:r>
            <w:r>
              <w:t>»</w:t>
            </w:r>
            <w:r>
              <w:rPr>
                <w:spacing w:val="-3"/>
              </w:rPr>
              <w:t xml:space="preserve"> </w:t>
            </w:r>
            <w:r>
              <w:t>копии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рабочих</w:t>
            </w:r>
            <w:r>
              <w:rPr>
                <w:spacing w:val="-3"/>
              </w:rPr>
              <w:t xml:space="preserve"> </w:t>
            </w:r>
            <w:r>
              <w:t>дней</w:t>
            </w:r>
            <w:r>
              <w:rPr>
                <w:spacing w:val="-3"/>
              </w:rPr>
              <w:t xml:space="preserve"> </w:t>
            </w:r>
            <w:r>
              <w:t>со</w:t>
            </w: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04373">
            <w:pPr>
              <w:pStyle w:val="TableParagraph"/>
              <w:spacing w:line="212" w:lineRule="exact"/>
              <w:ind w:left="109"/>
            </w:pPr>
            <w:r>
              <w:t>ПАО «Россети Северный Кавказ»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уведомления</w:t>
            </w:r>
            <w:r>
              <w:rPr>
                <w:spacing w:val="-4"/>
              </w:rPr>
              <w:t xml:space="preserve"> </w:t>
            </w:r>
            <w:r>
              <w:t>о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дня</w:t>
            </w:r>
            <w:r>
              <w:rPr>
                <w:spacing w:val="-4"/>
              </w:rPr>
              <w:t xml:space="preserve"> </w:t>
            </w:r>
            <w:r>
              <w:t>получения</w:t>
            </w: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должна</w:t>
            </w:r>
            <w:r>
              <w:rPr>
                <w:spacing w:val="-4"/>
              </w:rPr>
              <w:t xml:space="preserve"> </w:t>
            </w:r>
            <w:r>
              <w:t>выдать</w:t>
            </w:r>
            <w:r>
              <w:rPr>
                <w:spacing w:val="-3"/>
              </w:rPr>
              <w:t xml:space="preserve"> </w:t>
            </w:r>
            <w:r>
              <w:t>лицу,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перераспределении,</w:t>
            </w:r>
            <w:r>
              <w:rPr>
                <w:spacing w:val="-5"/>
              </w:rPr>
              <w:t xml:space="preserve"> </w:t>
            </w:r>
            <w:r>
              <w:t>а</w:t>
            </w:r>
            <w:r>
              <w:rPr>
                <w:spacing w:val="-4"/>
              </w:rPr>
              <w:t xml:space="preserve"> </w:t>
            </w:r>
            <w:r>
              <w:t>также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уведомления</w:t>
            </w:r>
            <w:r>
              <w:rPr>
                <w:spacing w:val="-4"/>
              </w:rPr>
              <w:t xml:space="preserve"> </w:t>
            </w:r>
            <w:r>
              <w:t>о</w:t>
            </w: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пользу</w:t>
            </w:r>
            <w:r>
              <w:rPr>
                <w:spacing w:val="-3"/>
              </w:rPr>
              <w:t xml:space="preserve"> </w:t>
            </w:r>
            <w:r>
              <w:t>которого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копии</w:t>
            </w:r>
            <w:r>
              <w:rPr>
                <w:spacing w:val="-3"/>
              </w:rPr>
              <w:t xml:space="preserve"> </w:t>
            </w:r>
            <w:r>
              <w:t>приложенных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нему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proofErr w:type="spellStart"/>
            <w:r>
              <w:t>перераспределе</w:t>
            </w:r>
            <w:proofErr w:type="spellEnd"/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предполагается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документов</w:t>
            </w:r>
            <w:r>
              <w:rPr>
                <w:spacing w:val="-5"/>
              </w:rPr>
              <w:t xml:space="preserve"> </w:t>
            </w:r>
            <w:r>
              <w:t>субъекту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proofErr w:type="spellStart"/>
            <w:r>
              <w:t>нии</w:t>
            </w:r>
            <w:proofErr w:type="spellEnd"/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перераспределить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оперативно-диспетчерского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максимальную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управления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мощность,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соответствии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настоящими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Правилами</w:t>
            </w:r>
            <w:r>
              <w:rPr>
                <w:spacing w:val="-5"/>
              </w:rPr>
              <w:t xml:space="preserve"> </w:t>
            </w:r>
            <w:r>
              <w:t>подлежат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согласованию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субъектом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оперативно-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9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9" w:lineRule="exact"/>
              <w:ind w:left="109"/>
            </w:pPr>
            <w:r>
              <w:t>диспетчерского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</w:tbl>
    <w:p w:rsidR="002123EE" w:rsidRDefault="002123EE">
      <w:pPr>
        <w:rPr>
          <w:sz w:val="2"/>
          <w:szCs w:val="2"/>
        </w:rPr>
        <w:sectPr w:rsidR="002123EE">
          <w:pgSz w:w="16840" w:h="11910" w:orient="landscape"/>
          <w:pgMar w:top="1060" w:right="660" w:bottom="280" w:left="1580" w:header="721" w:footer="0" w:gutter="0"/>
          <w:cols w:space="720"/>
        </w:sectPr>
      </w:pPr>
    </w:p>
    <w:p w:rsidR="002123EE" w:rsidRDefault="002123EE">
      <w:pPr>
        <w:pStyle w:val="a3"/>
        <w:spacing w:before="7" w:after="1"/>
        <w:ind w:left="0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213"/>
        <w:gridCol w:w="2275"/>
        <w:gridCol w:w="3005"/>
        <w:gridCol w:w="1911"/>
        <w:gridCol w:w="1762"/>
        <w:gridCol w:w="2712"/>
      </w:tblGrid>
      <w:tr w:rsidR="002123EE">
        <w:trPr>
          <w:trHeight w:val="53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23"/>
              <w:jc w:val="center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852" w:right="820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275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423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904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168" w:right="14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301" w:right="269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695" w:right="153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2123EE">
        <w:trPr>
          <w:trHeight w:val="4544"/>
        </w:trPr>
        <w:tc>
          <w:tcPr>
            <w:tcW w:w="47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21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27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09" w:right="142"/>
            </w:pPr>
            <w:r>
              <w:t>управления.</w:t>
            </w:r>
            <w:r>
              <w:rPr>
                <w:spacing w:val="1"/>
              </w:rPr>
              <w:t xml:space="preserve"> </w:t>
            </w:r>
            <w:r>
              <w:t>Технические</w:t>
            </w:r>
            <w:r>
              <w:rPr>
                <w:spacing w:val="1"/>
              </w:rPr>
              <w:t xml:space="preserve"> </w:t>
            </w:r>
            <w:r>
              <w:t>условия, ранее</w:t>
            </w:r>
            <w:r>
              <w:rPr>
                <w:spacing w:val="1"/>
              </w:rPr>
              <w:t xml:space="preserve"> </w:t>
            </w:r>
            <w:r>
              <w:t>выданные лицу,</w:t>
            </w:r>
            <w:r>
              <w:rPr>
                <w:spacing w:val="1"/>
              </w:rPr>
              <w:t xml:space="preserve"> </w:t>
            </w:r>
            <w:r>
              <w:t>максимальная</w:t>
            </w:r>
            <w:r>
              <w:rPr>
                <w:spacing w:val="1"/>
              </w:rPr>
              <w:t xml:space="preserve"> </w:t>
            </w:r>
            <w:r>
              <w:t>мощность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энергопринимающих</w:t>
            </w:r>
            <w:proofErr w:type="spellEnd"/>
            <w:r>
              <w:rPr>
                <w:spacing w:val="-52"/>
              </w:rPr>
              <w:t xml:space="preserve"> </w:t>
            </w:r>
            <w:r>
              <w:t>устройств которого</w:t>
            </w:r>
            <w:r>
              <w:rPr>
                <w:spacing w:val="1"/>
              </w:rPr>
              <w:t xml:space="preserve"> </w:t>
            </w:r>
            <w:r>
              <w:t>перераспределяется,</w:t>
            </w:r>
            <w:r>
              <w:rPr>
                <w:spacing w:val="1"/>
              </w:rPr>
              <w:t xml:space="preserve"> </w:t>
            </w:r>
            <w:r>
              <w:t>в соответствии с</w:t>
            </w:r>
            <w:r>
              <w:rPr>
                <w:spacing w:val="1"/>
              </w:rPr>
              <w:t xml:space="preserve"> </w:t>
            </w:r>
            <w:r>
              <w:t>настоящими</w:t>
            </w:r>
            <w:r>
              <w:rPr>
                <w:spacing w:val="1"/>
              </w:rPr>
              <w:t xml:space="preserve"> </w:t>
            </w:r>
            <w:r>
              <w:t>Правилами были</w:t>
            </w:r>
            <w:r>
              <w:rPr>
                <w:spacing w:val="1"/>
              </w:rPr>
              <w:t xml:space="preserve"> </w:t>
            </w:r>
            <w:r>
              <w:t>согласованы с</w:t>
            </w:r>
            <w:r>
              <w:rPr>
                <w:spacing w:val="1"/>
              </w:rPr>
              <w:t xml:space="preserve"> </w:t>
            </w:r>
            <w:r>
              <w:t>субъектом</w:t>
            </w:r>
            <w:r>
              <w:rPr>
                <w:spacing w:val="1"/>
              </w:rPr>
              <w:t xml:space="preserve"> </w:t>
            </w:r>
            <w:r>
              <w:t>оперативно-</w:t>
            </w:r>
            <w:r>
              <w:rPr>
                <w:spacing w:val="1"/>
              </w:rPr>
              <w:t xml:space="preserve"> </w:t>
            </w:r>
            <w:r>
              <w:t>диспетчерского</w:t>
            </w:r>
            <w:r>
              <w:rPr>
                <w:spacing w:val="1"/>
              </w:rPr>
              <w:t xml:space="preserve"> </w:t>
            </w:r>
            <w:r>
              <w:t>управления.</w:t>
            </w:r>
          </w:p>
        </w:tc>
        <w:tc>
          <w:tcPr>
            <w:tcW w:w="300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191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1762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712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</w:tr>
      <w:tr w:rsidR="002123EE">
        <w:trPr>
          <w:trHeight w:val="2783"/>
        </w:trPr>
        <w:tc>
          <w:tcPr>
            <w:tcW w:w="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23"/>
              <w:jc w:val="center"/>
              <w:rPr>
                <w:b/>
              </w:rPr>
            </w:pPr>
            <w:r>
              <w:rPr>
                <w:b/>
                <w:color w:val="548DD4"/>
              </w:rPr>
              <w:t>2</w:t>
            </w:r>
          </w:p>
        </w:tc>
        <w:tc>
          <w:tcPr>
            <w:tcW w:w="22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10" w:right="73"/>
            </w:pPr>
            <w:r>
              <w:t>Заключение с</w:t>
            </w:r>
            <w:r>
              <w:rPr>
                <w:spacing w:val="1"/>
              </w:rPr>
              <w:t xml:space="preserve"> </w:t>
            </w:r>
            <w:r>
              <w:t>заявителем договора</w:t>
            </w:r>
            <w:r>
              <w:rPr>
                <w:spacing w:val="-52"/>
              </w:rPr>
              <w:t xml:space="preserve"> </w:t>
            </w:r>
            <w:r>
              <w:t>об 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 к</w:t>
            </w:r>
            <w:r>
              <w:rPr>
                <w:spacing w:val="1"/>
              </w:rPr>
              <w:t xml:space="preserve"> </w:t>
            </w:r>
            <w:r>
              <w:t>электрическим сетям</w:t>
            </w:r>
            <w:r>
              <w:rPr>
                <w:spacing w:val="-53"/>
              </w:rPr>
              <w:t xml:space="preserve"> </w:t>
            </w:r>
            <w:r>
              <w:t>и исполнение</w:t>
            </w:r>
            <w:r>
              <w:rPr>
                <w:spacing w:val="1"/>
              </w:rPr>
              <w:t xml:space="preserve"> </w:t>
            </w:r>
            <w:r>
              <w:t>указанного</w:t>
            </w:r>
            <w:r>
              <w:rPr>
                <w:spacing w:val="-6"/>
              </w:rPr>
              <w:t xml:space="preserve"> </w:t>
            </w:r>
            <w:r>
              <w:t>договора</w:t>
            </w:r>
          </w:p>
        </w:tc>
        <w:tc>
          <w:tcPr>
            <w:tcW w:w="22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09" w:right="178"/>
            </w:pPr>
            <w:r>
              <w:t>Соглашение между</w:t>
            </w:r>
            <w:r>
              <w:rPr>
                <w:spacing w:val="1"/>
              </w:rPr>
              <w:t xml:space="preserve"> </w:t>
            </w:r>
            <w:r>
              <w:t>заинтересованными</w:t>
            </w:r>
            <w:r>
              <w:rPr>
                <w:spacing w:val="1"/>
              </w:rPr>
              <w:t xml:space="preserve"> </w:t>
            </w:r>
            <w:r>
              <w:t>лицами о</w:t>
            </w:r>
            <w:r>
              <w:rPr>
                <w:spacing w:val="1"/>
              </w:rPr>
              <w:t xml:space="preserve"> </w:t>
            </w:r>
            <w:r>
              <w:t>перераспределении</w:t>
            </w:r>
            <w:r>
              <w:rPr>
                <w:spacing w:val="1"/>
              </w:rPr>
              <w:t xml:space="preserve"> </w:t>
            </w:r>
            <w:r>
              <w:t>максимальной</w:t>
            </w:r>
            <w:r>
              <w:rPr>
                <w:spacing w:val="1"/>
              </w:rPr>
              <w:t xml:space="preserve"> </w:t>
            </w:r>
            <w:r>
              <w:t>мощности и</w:t>
            </w:r>
            <w:r>
              <w:rPr>
                <w:spacing w:val="1"/>
              </w:rPr>
              <w:t xml:space="preserve"> </w:t>
            </w:r>
            <w:r>
              <w:t>уведомление</w:t>
            </w:r>
            <w:r>
              <w:rPr>
                <w:spacing w:val="1"/>
              </w:rPr>
              <w:t xml:space="preserve"> </w:t>
            </w:r>
            <w:r>
              <w:t>соответствуют</w:t>
            </w:r>
            <w:r>
              <w:rPr>
                <w:spacing w:val="1"/>
              </w:rPr>
              <w:t xml:space="preserve"> </w:t>
            </w:r>
            <w:r>
              <w:t>требованиям</w:t>
            </w:r>
            <w:r>
              <w:rPr>
                <w:spacing w:val="-9"/>
              </w:rPr>
              <w:t xml:space="preserve"> </w:t>
            </w:r>
            <w:r>
              <w:t>Правил</w:t>
            </w:r>
          </w:p>
          <w:p w:rsidR="002123EE" w:rsidRDefault="00E4227F">
            <w:pPr>
              <w:pStyle w:val="TableParagraph"/>
              <w:spacing w:line="250" w:lineRule="exact"/>
              <w:ind w:left="109" w:right="459"/>
            </w:pP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30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10" w:right="353"/>
            </w:pPr>
            <w:r>
              <w:rPr>
                <w:b/>
                <w:color w:val="548DD4"/>
              </w:rPr>
              <w:t xml:space="preserve">2.1 </w:t>
            </w:r>
            <w:r>
              <w:t>Выполняются этапы,</w:t>
            </w:r>
            <w:r>
              <w:rPr>
                <w:spacing w:val="1"/>
              </w:rPr>
              <w:t xml:space="preserve"> </w:t>
            </w:r>
            <w:r>
              <w:t>предусмотренные</w:t>
            </w:r>
            <w:r>
              <w:rPr>
                <w:spacing w:val="1"/>
              </w:rPr>
              <w:t xml:space="preserve"> </w:t>
            </w:r>
            <w:r>
              <w:t>паспортами услуг по ТП(в</w:t>
            </w:r>
            <w:r>
              <w:rPr>
                <w:spacing w:val="-52"/>
              </w:rPr>
              <w:t xml:space="preserve"> </w:t>
            </w:r>
            <w:r>
              <w:t>зависимости от категории</w:t>
            </w:r>
            <w:r>
              <w:rPr>
                <w:spacing w:val="1"/>
              </w:rPr>
              <w:t xml:space="preserve"> </w:t>
            </w:r>
            <w:r>
              <w:t>заявителя и характеристик</w:t>
            </w:r>
            <w:r>
              <w:rPr>
                <w:spacing w:val="-52"/>
              </w:rPr>
              <w:t xml:space="preserve"> </w:t>
            </w:r>
            <w:r>
              <w:t>присоединяемых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устройств), с учетом</w:t>
            </w:r>
            <w:r>
              <w:rPr>
                <w:spacing w:val="1"/>
              </w:rPr>
              <w:t xml:space="preserve"> </w:t>
            </w:r>
            <w:r>
              <w:t>условий, содержащихся в</w:t>
            </w:r>
            <w:r>
              <w:rPr>
                <w:spacing w:val="1"/>
              </w:rPr>
              <w:t xml:space="preserve"> </w:t>
            </w:r>
            <w:r>
              <w:t>настоящем</w:t>
            </w:r>
            <w:r>
              <w:rPr>
                <w:spacing w:val="-2"/>
              </w:rPr>
              <w:t xml:space="preserve"> </w:t>
            </w:r>
            <w:r>
              <w:t>паспорте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7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93" w:right="912" w:hanging="16"/>
            </w:pPr>
            <w:r>
              <w:t>Пункт 37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  <w:tr w:rsidR="002123EE">
        <w:trPr>
          <w:trHeight w:val="1520"/>
        </w:trPr>
        <w:tc>
          <w:tcPr>
            <w:tcW w:w="4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23"/>
              <w:jc w:val="center"/>
              <w:rPr>
                <w:b/>
              </w:rPr>
            </w:pPr>
            <w:r>
              <w:rPr>
                <w:b/>
                <w:color w:val="548DD4"/>
              </w:rPr>
              <w:t>3</w:t>
            </w:r>
          </w:p>
        </w:tc>
        <w:tc>
          <w:tcPr>
            <w:tcW w:w="22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10" w:right="711"/>
            </w:pPr>
            <w:r>
              <w:t>Действия по</w:t>
            </w:r>
            <w:r>
              <w:rPr>
                <w:spacing w:val="1"/>
              </w:rPr>
              <w:t xml:space="preserve"> </w:t>
            </w:r>
            <w:r>
              <w:t>уменьшению</w:t>
            </w:r>
            <w:r>
              <w:rPr>
                <w:spacing w:val="1"/>
              </w:rPr>
              <w:t xml:space="preserve"> </w:t>
            </w:r>
            <w:r>
              <w:t>максимальной</w:t>
            </w:r>
            <w:r>
              <w:rPr>
                <w:spacing w:val="-52"/>
              </w:rPr>
              <w:t xml:space="preserve"> </w:t>
            </w:r>
            <w:r>
              <w:t>мощности</w:t>
            </w:r>
          </w:p>
        </w:tc>
        <w:tc>
          <w:tcPr>
            <w:tcW w:w="22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09" w:right="258"/>
            </w:pPr>
            <w:r>
              <w:t>Лицо, заключившее</w:t>
            </w:r>
            <w:r>
              <w:rPr>
                <w:spacing w:val="-53"/>
              </w:rPr>
              <w:t xml:space="preserve"> </w:t>
            </w:r>
            <w:r>
              <w:t>соглашение о</w:t>
            </w:r>
            <w:r>
              <w:rPr>
                <w:spacing w:val="1"/>
              </w:rPr>
              <w:t xml:space="preserve"> </w:t>
            </w:r>
            <w:r>
              <w:t>перераспределении</w:t>
            </w:r>
            <w:r>
              <w:rPr>
                <w:spacing w:val="-52"/>
              </w:rPr>
              <w:t xml:space="preserve"> </w:t>
            </w:r>
            <w:r>
              <w:t>мощности,</w:t>
            </w:r>
            <w:r>
              <w:rPr>
                <w:spacing w:val="1"/>
              </w:rPr>
              <w:t xml:space="preserve"> </w:t>
            </w:r>
            <w:r>
              <w:t>максимальная</w:t>
            </w:r>
          </w:p>
          <w:p w:rsidR="002123EE" w:rsidRDefault="00E4227F">
            <w:pPr>
              <w:pStyle w:val="TableParagraph"/>
              <w:spacing w:before="3" w:line="233" w:lineRule="exact"/>
              <w:ind w:left="109"/>
            </w:pPr>
            <w:r>
              <w:t>мощность</w:t>
            </w:r>
          </w:p>
        </w:tc>
        <w:tc>
          <w:tcPr>
            <w:tcW w:w="30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10" w:right="536"/>
            </w:pPr>
            <w:r>
              <w:rPr>
                <w:b/>
                <w:color w:val="548DD4"/>
              </w:rPr>
              <w:t xml:space="preserve">3.1 </w:t>
            </w:r>
            <w:r w:rsidR="00204373">
              <w:t>ПАО «Россети Северный Кавказ»</w:t>
            </w:r>
            <w:r>
              <w:rPr>
                <w:spacing w:val="1"/>
              </w:rPr>
              <w:t xml:space="preserve"> </w:t>
            </w:r>
            <w:r>
              <w:t>обязана направить лицу,</w:t>
            </w:r>
            <w:r>
              <w:rPr>
                <w:spacing w:val="-52"/>
              </w:rPr>
              <w:t xml:space="preserve"> </w:t>
            </w:r>
            <w:r>
              <w:t>максимальная мощность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</w:t>
            </w:r>
            <w:r>
              <w:rPr>
                <w:spacing w:val="-2"/>
              </w:rPr>
              <w:t xml:space="preserve"> </w:t>
            </w:r>
            <w:r>
              <w:t>которого</w:t>
            </w:r>
          </w:p>
          <w:p w:rsidR="002123EE" w:rsidRDefault="00E4227F">
            <w:pPr>
              <w:pStyle w:val="TableParagraph"/>
              <w:spacing w:before="3" w:line="233" w:lineRule="exact"/>
              <w:ind w:left="110"/>
            </w:pPr>
            <w:r>
              <w:t>перераспределяется</w:t>
            </w:r>
            <w:r>
              <w:rPr>
                <w:spacing w:val="-6"/>
              </w:rPr>
              <w:t xml:space="preserve"> </w:t>
            </w:r>
            <w:r>
              <w:t>по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09" w:right="82"/>
            </w:pPr>
            <w:r>
              <w:t>не позднее 10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-52"/>
              </w:rPr>
              <w:t xml:space="preserve"> </w:t>
            </w:r>
            <w:r>
              <w:t>дня выдачи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</w:t>
            </w:r>
            <w:r>
              <w:rPr>
                <w:spacing w:val="-3"/>
              </w:rPr>
              <w:t xml:space="preserve"> </w:t>
            </w:r>
            <w:r>
              <w:t>лицу,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  <w:p w:rsidR="002123EE" w:rsidRDefault="00E4227F">
            <w:pPr>
              <w:pStyle w:val="TableParagraph"/>
              <w:spacing w:before="3" w:line="233" w:lineRule="exact"/>
              <w:ind w:left="109"/>
            </w:pPr>
            <w:r>
              <w:t>пользу</w:t>
            </w:r>
            <w:r>
              <w:rPr>
                <w:spacing w:val="-4"/>
              </w:rPr>
              <w:t xml:space="preserve"> </w:t>
            </w:r>
            <w:r>
              <w:t>которого</w:t>
            </w:r>
          </w:p>
        </w:tc>
        <w:tc>
          <w:tcPr>
            <w:tcW w:w="27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93" w:right="912" w:hanging="16"/>
            </w:pPr>
            <w:r>
              <w:t>Пункт 38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</w:tbl>
    <w:p w:rsidR="002123EE" w:rsidRDefault="002123EE">
      <w:pPr>
        <w:sectPr w:rsidR="002123EE">
          <w:pgSz w:w="16840" w:h="11910" w:orient="landscape"/>
          <w:pgMar w:top="1060" w:right="660" w:bottom="280" w:left="1580" w:header="721" w:footer="0" w:gutter="0"/>
          <w:cols w:space="720"/>
        </w:sectPr>
      </w:pPr>
    </w:p>
    <w:p w:rsidR="002123EE" w:rsidRDefault="002123EE">
      <w:pPr>
        <w:pStyle w:val="a3"/>
        <w:spacing w:before="7" w:after="1"/>
        <w:ind w:left="0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213"/>
        <w:gridCol w:w="2275"/>
        <w:gridCol w:w="3005"/>
        <w:gridCol w:w="1911"/>
        <w:gridCol w:w="1762"/>
        <w:gridCol w:w="2712"/>
      </w:tblGrid>
      <w:tr w:rsidR="002123EE">
        <w:trPr>
          <w:trHeight w:val="53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23"/>
              <w:jc w:val="center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852" w:right="820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275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423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904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168" w:right="14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301" w:right="269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695" w:right="153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2123EE">
        <w:trPr>
          <w:trHeight w:val="238"/>
        </w:trPr>
        <w:tc>
          <w:tcPr>
            <w:tcW w:w="475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20"/>
              </w:rPr>
            </w:pPr>
          </w:p>
        </w:tc>
        <w:tc>
          <w:tcPr>
            <w:tcW w:w="2213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20"/>
              </w:rPr>
            </w:pPr>
          </w:p>
        </w:tc>
        <w:tc>
          <w:tcPr>
            <w:tcW w:w="2275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9" w:lineRule="exact"/>
              <w:ind w:left="109"/>
            </w:pPr>
            <w:proofErr w:type="spellStart"/>
            <w:r>
              <w:t>энергопринимающих</w:t>
            </w:r>
            <w:proofErr w:type="spellEnd"/>
          </w:p>
        </w:tc>
        <w:tc>
          <w:tcPr>
            <w:tcW w:w="3005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9" w:lineRule="exact"/>
              <w:ind w:left="110"/>
            </w:pPr>
            <w:r>
              <w:t>соглашению</w:t>
            </w:r>
            <w:r>
              <w:rPr>
                <w:spacing w:val="-3"/>
              </w:rPr>
              <w:t xml:space="preserve"> </w:t>
            </w:r>
            <w:r>
              <w:t>о</w:t>
            </w:r>
          </w:p>
        </w:tc>
        <w:tc>
          <w:tcPr>
            <w:tcW w:w="1911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20"/>
              </w:rPr>
            </w:pPr>
          </w:p>
        </w:tc>
        <w:tc>
          <w:tcPr>
            <w:tcW w:w="1762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9" w:lineRule="exact"/>
              <w:ind w:left="109"/>
            </w:pPr>
            <w:proofErr w:type="spellStart"/>
            <w:r>
              <w:t>перераспределя</w:t>
            </w:r>
            <w:proofErr w:type="spellEnd"/>
          </w:p>
        </w:tc>
        <w:tc>
          <w:tcPr>
            <w:tcW w:w="2712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20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устройств</w:t>
            </w:r>
            <w:r>
              <w:rPr>
                <w:spacing w:val="-5"/>
              </w:rPr>
              <w:t xml:space="preserve"> </w:t>
            </w:r>
            <w:r>
              <w:t>которого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перераспределении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proofErr w:type="spellStart"/>
            <w:r>
              <w:t>ется</w:t>
            </w:r>
            <w:proofErr w:type="spellEnd"/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перераспределяется,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мощности,</w:t>
            </w:r>
            <w:r>
              <w:rPr>
                <w:spacing w:val="-4"/>
              </w:rPr>
              <w:t xml:space="preserve"> </w:t>
            </w:r>
            <w:r>
              <w:t>информацию</w:t>
            </w:r>
            <w:r>
              <w:rPr>
                <w:spacing w:val="-4"/>
              </w:rPr>
              <w:t xml:space="preserve"> </w:t>
            </w:r>
            <w:r>
              <w:t>об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максимальная</w:t>
            </w: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обязано</w:t>
            </w:r>
            <w:r>
              <w:rPr>
                <w:spacing w:val="-6"/>
              </w:rPr>
              <w:t xml:space="preserve"> </w:t>
            </w:r>
            <w:r>
              <w:t>осуществить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изменениях,</w:t>
            </w:r>
            <w:r>
              <w:rPr>
                <w:spacing w:val="-4"/>
              </w:rPr>
              <w:t xml:space="preserve"> </w:t>
            </w:r>
            <w:r>
              <w:t>внесенных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мощность</w:t>
            </w:r>
            <w:r>
              <w:rPr>
                <w:spacing w:val="-3"/>
              </w:rPr>
              <w:t xml:space="preserve"> </w:t>
            </w:r>
            <w:r>
              <w:t>по</w:t>
            </w: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необходимые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ранее</w:t>
            </w:r>
            <w:r>
              <w:rPr>
                <w:spacing w:val="-3"/>
              </w:rPr>
              <w:t xml:space="preserve"> </w:t>
            </w:r>
            <w:r>
              <w:t>выданные</w:t>
            </w:r>
            <w:r>
              <w:rPr>
                <w:spacing w:val="-3"/>
              </w:rPr>
              <w:t xml:space="preserve"> </w:t>
            </w:r>
            <w:r>
              <w:t>ему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соглашению</w:t>
            </w:r>
            <w:r>
              <w:rPr>
                <w:spacing w:val="-3"/>
              </w:rPr>
              <w:t xml:space="preserve"> </w:t>
            </w:r>
            <w:r>
              <w:t>о</w:t>
            </w: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действия</w:t>
            </w:r>
            <w:r>
              <w:rPr>
                <w:spacing w:val="-4"/>
              </w:rPr>
              <w:t xml:space="preserve"> </w:t>
            </w:r>
            <w:r>
              <w:t>по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технические</w:t>
            </w:r>
            <w:r>
              <w:rPr>
                <w:spacing w:val="-6"/>
              </w:rPr>
              <w:t xml:space="preserve"> </w:t>
            </w:r>
            <w:r>
              <w:t>условия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proofErr w:type="spellStart"/>
            <w:r>
              <w:t>перераспределе</w:t>
            </w:r>
            <w:proofErr w:type="spellEnd"/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уменьшению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proofErr w:type="spellStart"/>
            <w:r>
              <w:t>нии</w:t>
            </w:r>
            <w:proofErr w:type="spellEnd"/>
            <w:r>
              <w:rPr>
                <w:spacing w:val="-4"/>
              </w:rPr>
              <w:t xml:space="preserve"> </w:t>
            </w:r>
            <w:r>
              <w:t>мощности</w:t>
            </w: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максимальной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мощности</w:t>
            </w:r>
            <w:r>
              <w:rPr>
                <w:spacing w:val="-4"/>
              </w:rPr>
              <w:t xml:space="preserve"> </w:t>
            </w:r>
            <w:r>
              <w:t>своих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proofErr w:type="spellStart"/>
            <w:r>
              <w:t>энергопринимающих</w:t>
            </w:r>
            <w:proofErr w:type="spellEnd"/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36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7" w:lineRule="exact"/>
              <w:ind w:left="109"/>
            </w:pPr>
            <w:r>
              <w:t>устройств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</w:tr>
      <w:tr w:rsidR="002123EE">
        <w:trPr>
          <w:trHeight w:val="248"/>
        </w:trPr>
        <w:tc>
          <w:tcPr>
            <w:tcW w:w="475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8" w:lineRule="exact"/>
              <w:ind w:left="23"/>
              <w:jc w:val="center"/>
              <w:rPr>
                <w:b/>
              </w:rPr>
            </w:pPr>
            <w:r>
              <w:rPr>
                <w:b/>
                <w:color w:val="548DD4"/>
              </w:rPr>
              <w:t>4</w:t>
            </w:r>
          </w:p>
        </w:tc>
        <w:tc>
          <w:tcPr>
            <w:tcW w:w="2213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8" w:lineRule="exact"/>
              <w:ind w:left="110"/>
            </w:pPr>
            <w:r>
              <w:t>Осуществление</w:t>
            </w:r>
          </w:p>
        </w:tc>
        <w:tc>
          <w:tcPr>
            <w:tcW w:w="2275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8" w:lineRule="exact"/>
              <w:ind w:left="109"/>
            </w:pPr>
            <w:r>
              <w:t>Наличие</w:t>
            </w:r>
          </w:p>
        </w:tc>
        <w:tc>
          <w:tcPr>
            <w:tcW w:w="3005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8" w:lineRule="exact"/>
              <w:ind w:left="110"/>
            </w:pPr>
            <w:r>
              <w:rPr>
                <w:b/>
                <w:color w:val="548DD4"/>
              </w:rPr>
              <w:t>4.1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Комплекс</w:t>
            </w:r>
            <w:r>
              <w:rPr>
                <w:spacing w:val="-3"/>
              </w:rPr>
              <w:t xml:space="preserve"> </w:t>
            </w:r>
            <w:r>
              <w:t>технических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1911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20"/>
              </w:rPr>
            </w:pPr>
          </w:p>
        </w:tc>
        <w:tc>
          <w:tcPr>
            <w:tcW w:w="1762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8" w:lineRule="exact"/>
              <w:ind w:left="109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соответствии</w:t>
            </w:r>
          </w:p>
        </w:tc>
        <w:tc>
          <w:tcPr>
            <w:tcW w:w="2712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8" w:lineRule="exact"/>
              <w:ind w:left="76"/>
            </w:pPr>
            <w:r>
              <w:t>Пункт</w:t>
            </w:r>
            <w:r>
              <w:rPr>
                <w:spacing w:val="-3"/>
              </w:rPr>
              <w:t xml:space="preserve"> </w:t>
            </w:r>
            <w:r>
              <w:t>7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</w:p>
        </w:tc>
      </w:tr>
      <w:tr w:rsidR="002123EE">
        <w:trPr>
          <w:trHeight w:val="23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04373">
            <w:pPr>
              <w:pStyle w:val="TableParagraph"/>
              <w:spacing w:line="214" w:lineRule="exact"/>
              <w:ind w:left="110"/>
            </w:pPr>
            <w:r>
              <w:t>ПАО «Россети Северный Кавказ»</w:t>
            </w: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подписанных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организационных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с</w:t>
            </w:r>
            <w:r>
              <w:rPr>
                <w:spacing w:val="-3"/>
              </w:rPr>
              <w:t xml:space="preserve"> </w:t>
            </w:r>
            <w:r>
              <w:t>условиями</w:t>
            </w: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93"/>
            </w:pPr>
            <w:r>
              <w:t>технологического</w:t>
            </w:r>
          </w:p>
        </w:tc>
      </w:tr>
      <w:tr w:rsidR="002123EE">
        <w:trPr>
          <w:trHeight w:val="23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фактического</w:t>
            </w: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«Россети</w:t>
            </w:r>
            <w:r>
              <w:rPr>
                <w:spacing w:val="-3"/>
              </w:rPr>
              <w:t xml:space="preserve"> </w:t>
            </w:r>
            <w:r w:rsidR="00204373">
              <w:t>Северный Кавказ</w:t>
            </w:r>
            <w:r>
              <w:t>»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мероприятий,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договора</w:t>
            </w: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93"/>
            </w:pPr>
            <w:r>
              <w:t>присоединения</w:t>
            </w:r>
          </w:p>
        </w:tc>
      </w:tr>
      <w:tr w:rsidR="002123EE">
        <w:trPr>
          <w:trHeight w:val="231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присоединения</w:t>
            </w: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заявителем</w:t>
            </w:r>
            <w:r>
              <w:rPr>
                <w:spacing w:val="-3"/>
              </w:rPr>
              <w:t xml:space="preserve"> </w:t>
            </w:r>
            <w:r>
              <w:t>акта</w:t>
            </w:r>
            <w:r>
              <w:rPr>
                <w:spacing w:val="-3"/>
              </w:rPr>
              <w:t xml:space="preserve"> </w:t>
            </w:r>
            <w:r>
              <w:t>о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обеспечивающих</w:t>
            </w:r>
            <w:r>
              <w:rPr>
                <w:spacing w:val="-7"/>
              </w:rPr>
              <w:t xml:space="preserve"> </w:t>
            </w:r>
            <w:r>
              <w:t>физическое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объектов</w:t>
            </w:r>
            <w:r>
              <w:rPr>
                <w:spacing w:val="-4"/>
              </w:rPr>
              <w:t xml:space="preserve"> </w:t>
            </w:r>
            <w:r>
              <w:t>заявителя</w:t>
            </w:r>
            <w:r>
              <w:rPr>
                <w:spacing w:val="-3"/>
              </w:rPr>
              <w:t xml:space="preserve"> </w:t>
            </w:r>
            <w:r>
              <w:t>к</w:t>
            </w: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выполнении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соединение</w:t>
            </w:r>
            <w:r>
              <w:rPr>
                <w:spacing w:val="-6"/>
              </w:rPr>
              <w:t xml:space="preserve"> </w:t>
            </w:r>
            <w:r>
              <w:t>(контакт)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электрическим</w:t>
            </w:r>
            <w:r>
              <w:rPr>
                <w:spacing w:val="-6"/>
              </w:rPr>
              <w:t xml:space="preserve"> </w:t>
            </w:r>
            <w:r>
              <w:t>сетям</w:t>
            </w: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технических</w:t>
            </w:r>
            <w:r>
              <w:rPr>
                <w:spacing w:val="-6"/>
              </w:rPr>
              <w:t xml:space="preserve"> </w:t>
            </w:r>
            <w:r>
              <w:t>условий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объектов</w:t>
            </w:r>
            <w:r>
              <w:rPr>
                <w:spacing w:val="-7"/>
              </w:rPr>
              <w:t xml:space="preserve"> </w:t>
            </w:r>
            <w:r>
              <w:t>электросетевого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фактического</w:t>
            </w: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акта</w:t>
            </w:r>
            <w:r>
              <w:rPr>
                <w:spacing w:val="-3"/>
              </w:rPr>
              <w:t xml:space="preserve"> </w:t>
            </w:r>
            <w:r>
              <w:t>допуска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хозяйства</w:t>
            </w:r>
            <w:r>
              <w:rPr>
                <w:spacing w:val="-4"/>
              </w:rPr>
              <w:t xml:space="preserve"> </w:t>
            </w:r>
            <w:r>
              <w:t>ПАО</w:t>
            </w:r>
            <w:r>
              <w:rPr>
                <w:spacing w:val="-4"/>
              </w:rPr>
              <w:t xml:space="preserve"> </w:t>
            </w:r>
            <w:r>
              <w:t>«Россети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приема</w:t>
            </w:r>
            <w:r>
              <w:rPr>
                <w:spacing w:val="-5"/>
              </w:rPr>
              <w:t xml:space="preserve"> </w:t>
            </w:r>
            <w:r>
              <w:t>(подачи)</w:t>
            </w: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прибора</w:t>
            </w:r>
            <w:r>
              <w:rPr>
                <w:spacing w:val="-3"/>
              </w:rPr>
              <w:t xml:space="preserve"> </w:t>
            </w:r>
            <w:r>
              <w:t>учета</w:t>
            </w:r>
            <w:r>
              <w:rPr>
                <w:spacing w:val="-2"/>
              </w:rPr>
              <w:t xml:space="preserve"> </w:t>
            </w:r>
            <w:r>
              <w:t>к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04373">
            <w:pPr>
              <w:pStyle w:val="TableParagraph"/>
              <w:spacing w:line="212" w:lineRule="exact"/>
              <w:ind w:left="110"/>
            </w:pPr>
            <w:r>
              <w:t>Северный Кавказ</w:t>
            </w:r>
            <w:r w:rsidR="00E4227F">
              <w:t>»,</w:t>
            </w:r>
            <w:r w:rsidR="00E4227F">
              <w:rPr>
                <w:spacing w:val="-3"/>
              </w:rPr>
              <w:t xml:space="preserve"> </w:t>
            </w:r>
            <w:r w:rsidR="00E4227F">
              <w:t>в</w:t>
            </w:r>
            <w:r w:rsidR="00E4227F">
              <w:rPr>
                <w:spacing w:val="-2"/>
              </w:rPr>
              <w:t xml:space="preserve"> </w:t>
            </w:r>
            <w:r w:rsidR="00E4227F">
              <w:t>которую</w:t>
            </w:r>
            <w:r w:rsidR="00E4227F">
              <w:rPr>
                <w:spacing w:val="-3"/>
              </w:rPr>
              <w:t xml:space="preserve"> </w:t>
            </w:r>
            <w:r w:rsidR="00E4227F">
              <w:t>была</w:t>
            </w:r>
            <w:r w:rsidR="00E4227F">
              <w:rPr>
                <w:spacing w:val="-2"/>
              </w:rPr>
              <w:t xml:space="preserve"> </w:t>
            </w:r>
            <w:r w:rsidR="00E4227F">
              <w:t>подана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напряжения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эксплуатации</w:t>
            </w: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заявка,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объектов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мощности</w:t>
            </w:r>
            <w:r>
              <w:rPr>
                <w:vertAlign w:val="superscript"/>
              </w:rPr>
              <w:t>3</w:t>
            </w: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электроэнергетики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(</w:t>
            </w:r>
            <w:proofErr w:type="spellStart"/>
            <w:r>
              <w:t>энергопринимающих</w:t>
            </w:r>
            <w:proofErr w:type="spellEnd"/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устройств)</w:t>
            </w:r>
            <w:r>
              <w:rPr>
                <w:spacing w:val="-5"/>
              </w:rPr>
              <w:t xml:space="preserve"> </w:t>
            </w:r>
            <w:r>
              <w:t>заявителя</w:t>
            </w:r>
            <w:r>
              <w:rPr>
                <w:spacing w:val="-5"/>
              </w:rPr>
              <w:t xml:space="preserve"> </w:t>
            </w:r>
            <w:r>
              <w:t>без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осуществления</w:t>
            </w:r>
            <w:r>
              <w:rPr>
                <w:spacing w:val="-7"/>
              </w:rPr>
              <w:t xml:space="preserve"> </w:t>
            </w:r>
            <w:r>
              <w:t>фактической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подачи</w:t>
            </w:r>
            <w:r>
              <w:rPr>
                <w:spacing w:val="-5"/>
              </w:rPr>
              <w:t xml:space="preserve"> </w:t>
            </w:r>
            <w:r>
              <w:t>(приема)</w:t>
            </w:r>
            <w:r>
              <w:rPr>
                <w:spacing w:val="-5"/>
              </w:rPr>
              <w:t xml:space="preserve"> </w:t>
            </w:r>
            <w:r>
              <w:t>напряжения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мощности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объекты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заявителя</w:t>
            </w:r>
            <w:r>
              <w:rPr>
                <w:spacing w:val="-6"/>
              </w:rPr>
              <w:t xml:space="preserve"> </w:t>
            </w:r>
            <w:r>
              <w:t>(фиксация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коммутационного</w:t>
            </w:r>
            <w:r>
              <w:rPr>
                <w:spacing w:val="-5"/>
              </w:rPr>
              <w:t xml:space="preserve"> </w:t>
            </w:r>
            <w:r>
              <w:t>аппарата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положении</w:t>
            </w:r>
            <w:r>
              <w:rPr>
                <w:spacing w:val="-6"/>
              </w:rPr>
              <w:t xml:space="preserve"> </w:t>
            </w:r>
            <w:r>
              <w:t>"отключено").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9"/>
        </w:trPr>
        <w:tc>
          <w:tcPr>
            <w:tcW w:w="475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275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9" w:lineRule="exact"/>
              <w:ind w:left="110"/>
            </w:pPr>
            <w:r>
              <w:t>Фактический</w:t>
            </w:r>
            <w:r>
              <w:rPr>
                <w:spacing w:val="-5"/>
              </w:rPr>
              <w:t xml:space="preserve"> </w:t>
            </w:r>
            <w:r>
              <w:t>прием</w:t>
            </w:r>
            <w:r>
              <w:rPr>
                <w:spacing w:val="-4"/>
              </w:rPr>
              <w:t xml:space="preserve"> </w:t>
            </w:r>
            <w:r>
              <w:t>(подача)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</w:tbl>
    <w:p w:rsidR="002123EE" w:rsidRDefault="002B5D22">
      <w:pPr>
        <w:pStyle w:val="a3"/>
        <w:spacing w:before="8"/>
        <w:ind w:left="0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161290</wp:posOffset>
                </wp:positionV>
                <wp:extent cx="1828800" cy="889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A8755" id="Rectangle 2" o:spid="_x0000_s1026" style="position:absolute;margin-left:84.95pt;margin-top:12.7pt;width:2in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ixdQIAAPk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2123EE" w:rsidRDefault="00E4227F">
      <w:pPr>
        <w:spacing w:before="92" w:line="242" w:lineRule="auto"/>
        <w:ind w:left="119" w:right="188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sz w:val="20"/>
        </w:rPr>
        <w:t>До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1"/>
          <w:sz w:val="20"/>
        </w:rPr>
        <w:t xml:space="preserve"> </w:t>
      </w:r>
      <w:r>
        <w:rPr>
          <w:sz w:val="20"/>
        </w:rPr>
        <w:t>объеме</w:t>
      </w:r>
      <w:r>
        <w:rPr>
          <w:spacing w:val="1"/>
          <w:sz w:val="20"/>
        </w:rPr>
        <w:t xml:space="preserve"> </w:t>
      </w:r>
      <w:r>
        <w:rPr>
          <w:sz w:val="20"/>
        </w:rPr>
        <w:t>технических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1"/>
          <w:sz w:val="20"/>
        </w:rPr>
        <w:t xml:space="preserve"> </w:t>
      </w:r>
      <w:r>
        <w:rPr>
          <w:sz w:val="20"/>
        </w:rPr>
        <w:t>лицом,</w:t>
      </w:r>
      <w:r>
        <w:rPr>
          <w:spacing w:val="1"/>
          <w:sz w:val="20"/>
        </w:rPr>
        <w:t xml:space="preserve"> </w:t>
      </w:r>
      <w:r>
        <w:rPr>
          <w:sz w:val="20"/>
        </w:rPr>
        <w:t>максимальная</w:t>
      </w:r>
      <w:r>
        <w:rPr>
          <w:spacing w:val="1"/>
          <w:sz w:val="20"/>
        </w:rPr>
        <w:t xml:space="preserve"> </w:t>
      </w:r>
      <w:r>
        <w:rPr>
          <w:sz w:val="20"/>
        </w:rPr>
        <w:t>мощность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1"/>
          <w:sz w:val="20"/>
        </w:rPr>
        <w:t xml:space="preserve"> </w:t>
      </w:r>
      <w:r>
        <w:rPr>
          <w:sz w:val="20"/>
        </w:rPr>
        <w:t>перераспределяется,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лицом,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пользу</w:t>
      </w:r>
      <w:r>
        <w:rPr>
          <w:spacing w:val="1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осуществляется перераспределение мощности, присоединение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z w:val="20"/>
        </w:rPr>
        <w:t xml:space="preserve"> устройств лица, в пользу которого перераспределена максимальная мощность, не</w:t>
      </w:r>
      <w:r>
        <w:rPr>
          <w:spacing w:val="-47"/>
          <w:sz w:val="20"/>
        </w:rPr>
        <w:t xml:space="preserve"> </w:t>
      </w:r>
      <w:r>
        <w:rPr>
          <w:sz w:val="20"/>
        </w:rPr>
        <w:t>производится</w:t>
      </w:r>
    </w:p>
    <w:p w:rsidR="002123EE" w:rsidRDefault="002123EE">
      <w:pPr>
        <w:spacing w:line="242" w:lineRule="auto"/>
        <w:jc w:val="both"/>
        <w:rPr>
          <w:sz w:val="20"/>
        </w:rPr>
        <w:sectPr w:rsidR="002123EE">
          <w:pgSz w:w="16840" w:h="11910" w:orient="landscape"/>
          <w:pgMar w:top="1060" w:right="660" w:bottom="280" w:left="1580" w:header="721" w:footer="0" w:gutter="0"/>
          <w:cols w:space="720"/>
        </w:sectPr>
      </w:pPr>
    </w:p>
    <w:p w:rsidR="002123EE" w:rsidRDefault="002123EE">
      <w:pPr>
        <w:pStyle w:val="a3"/>
        <w:spacing w:before="7" w:after="1"/>
        <w:ind w:left="0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213"/>
        <w:gridCol w:w="2275"/>
        <w:gridCol w:w="3005"/>
        <w:gridCol w:w="1911"/>
        <w:gridCol w:w="1762"/>
        <w:gridCol w:w="2712"/>
      </w:tblGrid>
      <w:tr w:rsidR="002123EE">
        <w:trPr>
          <w:trHeight w:val="53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138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852" w:right="820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275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423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904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168" w:right="14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301" w:right="269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695" w:right="153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2123EE">
        <w:trPr>
          <w:trHeight w:val="1511"/>
        </w:trPr>
        <w:tc>
          <w:tcPr>
            <w:tcW w:w="47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21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27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300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10" w:right="79"/>
            </w:pPr>
            <w:r>
              <w:t>напряжения и мощности</w:t>
            </w:r>
            <w:r>
              <w:rPr>
                <w:spacing w:val="1"/>
              </w:rPr>
              <w:t xml:space="preserve"> </w:t>
            </w:r>
            <w:r>
              <w:t>осуществляется путем</w:t>
            </w:r>
            <w:r>
              <w:rPr>
                <w:spacing w:val="1"/>
              </w:rPr>
              <w:t xml:space="preserve"> </w:t>
            </w:r>
            <w:r>
              <w:t>включения коммутационного</w:t>
            </w:r>
            <w:r>
              <w:rPr>
                <w:spacing w:val="-52"/>
              </w:rPr>
              <w:t xml:space="preserve"> </w:t>
            </w:r>
            <w:r>
              <w:t>аппарата (фиксация</w:t>
            </w:r>
            <w:r>
              <w:rPr>
                <w:spacing w:val="1"/>
              </w:rPr>
              <w:t xml:space="preserve"> </w:t>
            </w:r>
            <w:r>
              <w:t>коммутационного</w:t>
            </w:r>
            <w:r>
              <w:rPr>
                <w:spacing w:val="-5"/>
              </w:rPr>
              <w:t xml:space="preserve"> </w:t>
            </w:r>
            <w:r>
              <w:t>аппарата</w:t>
            </w:r>
            <w:r>
              <w:rPr>
                <w:spacing w:val="-5"/>
              </w:rPr>
              <w:t xml:space="preserve"> </w:t>
            </w:r>
            <w:r>
              <w:t>в</w:t>
            </w:r>
          </w:p>
          <w:p w:rsidR="002123EE" w:rsidRDefault="00E4227F">
            <w:pPr>
              <w:pStyle w:val="TableParagraph"/>
              <w:spacing w:line="233" w:lineRule="exact"/>
              <w:ind w:left="110"/>
            </w:pPr>
            <w:r>
              <w:t>положении</w:t>
            </w:r>
            <w:r>
              <w:rPr>
                <w:spacing w:val="-6"/>
              </w:rPr>
              <w:t xml:space="preserve"> </w:t>
            </w:r>
            <w:r>
              <w:t>"включено")</w:t>
            </w:r>
          </w:p>
        </w:tc>
        <w:tc>
          <w:tcPr>
            <w:tcW w:w="191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1762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712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</w:tr>
      <w:tr w:rsidR="002123EE">
        <w:trPr>
          <w:trHeight w:val="5567"/>
        </w:trPr>
        <w:tc>
          <w:tcPr>
            <w:tcW w:w="475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23"/>
              <w:jc w:val="center"/>
              <w:rPr>
                <w:b/>
              </w:rPr>
            </w:pPr>
            <w:r>
              <w:rPr>
                <w:b/>
                <w:color w:val="548DD4"/>
              </w:rPr>
              <w:t>5</w:t>
            </w:r>
          </w:p>
        </w:tc>
        <w:tc>
          <w:tcPr>
            <w:tcW w:w="2213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10" w:right="140"/>
            </w:pPr>
            <w:r>
              <w:t>Составление акта об</w:t>
            </w:r>
            <w:r>
              <w:rPr>
                <w:spacing w:val="-52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2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09" w:right="79"/>
            </w:pPr>
            <w:r>
              <w:t>Выполнение пункта 7</w:t>
            </w:r>
            <w:r>
              <w:rPr>
                <w:spacing w:val="-52"/>
              </w:rPr>
              <w:t xml:space="preserve"> </w:t>
            </w:r>
            <w:r>
              <w:t>Правил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30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10"/>
            </w:pPr>
            <w:r>
              <w:rPr>
                <w:b/>
                <w:color w:val="548DD4"/>
              </w:rPr>
              <w:t>5.1.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Оформление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2123EE" w:rsidRDefault="00E4227F">
            <w:pPr>
              <w:pStyle w:val="TableParagraph"/>
              <w:spacing w:before="2"/>
              <w:ind w:left="110" w:right="808"/>
            </w:pPr>
            <w:r>
              <w:t xml:space="preserve">«Россети </w:t>
            </w:r>
            <w:r w:rsidR="00204373">
              <w:t>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направление</w:t>
            </w:r>
            <w:r>
              <w:rPr>
                <w:spacing w:val="-10"/>
              </w:rPr>
              <w:t xml:space="preserve"> </w:t>
            </w:r>
            <w:r>
              <w:t>(выдача)</w:t>
            </w:r>
            <w:r>
              <w:rPr>
                <w:spacing w:val="-52"/>
              </w:rPr>
              <w:t xml:space="preserve"> </w:t>
            </w:r>
            <w:r>
              <w:t>заявителю акта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1911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43" w:right="181"/>
            </w:pPr>
            <w:r>
              <w:t>Письменная 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</w:tc>
        <w:tc>
          <w:tcPr>
            <w:tcW w:w="1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09" w:right="199"/>
            </w:pPr>
            <w:r>
              <w:t>Не позднее 3</w:t>
            </w:r>
            <w:r>
              <w:rPr>
                <w:spacing w:val="1"/>
              </w:rPr>
              <w:t xml:space="preserve"> </w:t>
            </w:r>
            <w:r>
              <w:t>рабочих дней</w:t>
            </w:r>
            <w:r>
              <w:rPr>
                <w:spacing w:val="1"/>
              </w:rPr>
              <w:t xml:space="preserve"> </w:t>
            </w:r>
            <w:r>
              <w:t>после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осуществления</w:t>
            </w:r>
            <w:r>
              <w:rPr>
                <w:spacing w:val="-52"/>
              </w:rPr>
              <w:t xml:space="preserve"> </w:t>
            </w:r>
            <w:r w:rsidR="00204373">
              <w:t>ПАО «Россети Северный Кавказ»</w:t>
            </w:r>
          </w:p>
          <w:p w:rsidR="002123EE" w:rsidRDefault="00E4227F">
            <w:pPr>
              <w:pStyle w:val="TableParagraph"/>
              <w:ind w:left="109" w:right="119"/>
            </w:pPr>
            <w:r>
              <w:t>фактического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  <w:r>
              <w:rPr>
                <w:spacing w:val="1"/>
              </w:rPr>
              <w:t xml:space="preserve"> </w:t>
            </w:r>
            <w:r>
              <w:t>объектов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электроэнергет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ики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(</w:t>
            </w:r>
            <w:proofErr w:type="spellStart"/>
            <w:r>
              <w:rPr>
                <w:spacing w:val="-1"/>
              </w:rPr>
              <w:t>энергопринима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устройств)</w:t>
            </w:r>
            <w:r>
              <w:rPr>
                <w:spacing w:val="1"/>
              </w:rPr>
              <w:t xml:space="preserve"> </w:t>
            </w:r>
            <w:r>
              <w:t>заявителя к</w:t>
            </w:r>
            <w:r>
              <w:rPr>
                <w:spacing w:val="1"/>
              </w:rPr>
              <w:t xml:space="preserve"> </w:t>
            </w:r>
            <w:r>
              <w:t>электрическим</w:t>
            </w:r>
            <w:r>
              <w:rPr>
                <w:spacing w:val="1"/>
              </w:rPr>
              <w:t xml:space="preserve"> </w:t>
            </w:r>
            <w:r>
              <w:t>сетям и</w:t>
            </w:r>
            <w:r>
              <w:rPr>
                <w:spacing w:val="1"/>
              </w:rPr>
              <w:t xml:space="preserve"> </w:t>
            </w:r>
            <w:r>
              <w:t>фактического</w:t>
            </w:r>
            <w:r>
              <w:rPr>
                <w:spacing w:val="1"/>
              </w:rPr>
              <w:t xml:space="preserve"> </w:t>
            </w:r>
            <w:r>
              <w:t>приема</w:t>
            </w:r>
            <w:r>
              <w:rPr>
                <w:spacing w:val="1"/>
              </w:rPr>
              <w:t xml:space="preserve"> </w:t>
            </w:r>
            <w:r>
              <w:t>(подачи)</w:t>
            </w:r>
            <w:r>
              <w:rPr>
                <w:spacing w:val="1"/>
              </w:rPr>
              <w:t xml:space="preserve"> </w:t>
            </w:r>
            <w:r>
              <w:t>напряжения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:rsidR="002123EE" w:rsidRDefault="00E4227F">
            <w:pPr>
              <w:pStyle w:val="TableParagraph"/>
              <w:spacing w:before="1" w:line="233" w:lineRule="exact"/>
              <w:ind w:left="109"/>
            </w:pPr>
            <w:r>
              <w:t>мощности</w:t>
            </w:r>
          </w:p>
        </w:tc>
        <w:tc>
          <w:tcPr>
            <w:tcW w:w="27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93" w:right="664" w:hanging="16"/>
            </w:pPr>
            <w:r>
              <w:t>Пункты 7,19 Правил</w:t>
            </w:r>
            <w:r>
              <w:rPr>
                <w:spacing w:val="-53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2123EE">
        <w:trPr>
          <w:trHeight w:val="1770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49" w:lineRule="exact"/>
              <w:ind w:left="109"/>
            </w:pPr>
            <w:r>
              <w:t>Подписанный</w:t>
            </w:r>
            <w:r>
              <w:rPr>
                <w:spacing w:val="-5"/>
              </w:rPr>
              <w:t xml:space="preserve"> </w:t>
            </w:r>
            <w:r>
              <w:t>ПАО</w:t>
            </w:r>
          </w:p>
          <w:p w:rsidR="002123EE" w:rsidRDefault="00E4227F">
            <w:pPr>
              <w:pStyle w:val="TableParagraph"/>
              <w:spacing w:before="1"/>
              <w:ind w:left="109" w:right="445"/>
            </w:pPr>
            <w:r>
              <w:t xml:space="preserve">«Россети </w:t>
            </w:r>
            <w:r w:rsidR="003948FE">
              <w:t>Северный Кавказ</w:t>
            </w:r>
            <w:r>
              <w:t>» и</w:t>
            </w:r>
            <w:r>
              <w:rPr>
                <w:spacing w:val="1"/>
              </w:rPr>
              <w:t xml:space="preserve"> </w:t>
            </w:r>
            <w:r>
              <w:t>заявителем акт об</w:t>
            </w:r>
            <w:r>
              <w:rPr>
                <w:spacing w:val="-52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30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49" w:lineRule="exact"/>
              <w:ind w:left="110"/>
            </w:pPr>
            <w:r>
              <w:rPr>
                <w:b/>
                <w:color w:val="548DD4"/>
              </w:rPr>
              <w:t>5.2.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Направление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2123EE" w:rsidRDefault="00E4227F">
            <w:pPr>
              <w:pStyle w:val="TableParagraph"/>
              <w:spacing w:before="1"/>
              <w:ind w:left="110" w:right="105"/>
            </w:pPr>
            <w:r>
              <w:t xml:space="preserve">«Россети </w:t>
            </w:r>
            <w:r w:rsidR="003948FE">
              <w:t>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подписанного</w:t>
            </w:r>
            <w:r>
              <w:rPr>
                <w:spacing w:val="-53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заявителем акта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энергосбытовую</w:t>
            </w:r>
            <w:proofErr w:type="spellEnd"/>
            <w:r>
              <w:rPr>
                <w:spacing w:val="1"/>
              </w:rPr>
              <w:t xml:space="preserve"> </w:t>
            </w:r>
            <w:r>
              <w:t>организацию</w:t>
            </w:r>
          </w:p>
        </w:tc>
        <w:tc>
          <w:tcPr>
            <w:tcW w:w="1911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ind w:left="109" w:right="82"/>
            </w:pPr>
            <w:r>
              <w:t>В течение 2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-52"/>
              </w:rPr>
              <w:t xml:space="preserve"> </w:t>
            </w:r>
            <w:r>
              <w:t>дня подписания</w:t>
            </w:r>
            <w:r>
              <w:rPr>
                <w:spacing w:val="-52"/>
              </w:rPr>
              <w:t xml:space="preserve"> </w:t>
            </w:r>
            <w:r>
              <w:t>заявителем и</w:t>
            </w:r>
            <w:r>
              <w:rPr>
                <w:spacing w:val="1"/>
              </w:rPr>
              <w:t xml:space="preserve"> </w:t>
            </w:r>
            <w:r w:rsidR="00204373">
              <w:t>ПАО «Россети Северный Кавказ»</w:t>
            </w:r>
            <w:r>
              <w:rPr>
                <w:spacing w:val="-2"/>
              </w:rPr>
              <w:t xml:space="preserve"> </w:t>
            </w:r>
            <w:r>
              <w:t>акта</w:t>
            </w:r>
            <w:r>
              <w:rPr>
                <w:spacing w:val="-1"/>
              </w:rPr>
              <w:t xml:space="preserve"> </w:t>
            </w:r>
            <w:r>
              <w:t>об</w:t>
            </w:r>
          </w:p>
          <w:p w:rsidR="002123EE" w:rsidRDefault="00E4227F">
            <w:pPr>
              <w:pStyle w:val="TableParagraph"/>
              <w:spacing w:line="233" w:lineRule="exact"/>
              <w:ind w:left="109"/>
            </w:pPr>
            <w:r>
              <w:t>осуществлении</w:t>
            </w:r>
          </w:p>
        </w:tc>
        <w:tc>
          <w:tcPr>
            <w:tcW w:w="271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42" w:lineRule="auto"/>
              <w:ind w:left="93" w:right="665" w:hanging="16"/>
            </w:pPr>
            <w:r>
              <w:t>Пункт 19 (1)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</w:tbl>
    <w:p w:rsidR="002123EE" w:rsidRDefault="002123EE">
      <w:pPr>
        <w:spacing w:line="242" w:lineRule="auto"/>
        <w:sectPr w:rsidR="002123EE">
          <w:pgSz w:w="16840" w:h="11910" w:orient="landscape"/>
          <w:pgMar w:top="1060" w:right="660" w:bottom="280" w:left="1580" w:header="721" w:footer="0" w:gutter="0"/>
          <w:cols w:space="720"/>
        </w:sectPr>
      </w:pPr>
    </w:p>
    <w:p w:rsidR="002123EE" w:rsidRDefault="002123EE">
      <w:pPr>
        <w:pStyle w:val="a3"/>
        <w:spacing w:before="7" w:after="1"/>
        <w:ind w:left="0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213"/>
        <w:gridCol w:w="2275"/>
        <w:gridCol w:w="3005"/>
        <w:gridCol w:w="1911"/>
        <w:gridCol w:w="1762"/>
        <w:gridCol w:w="2712"/>
      </w:tblGrid>
      <w:tr w:rsidR="002123EE">
        <w:trPr>
          <w:trHeight w:val="53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138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852" w:right="820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275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423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20"/>
              <w:ind w:left="904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168" w:right="140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301" w:right="269" w:firstLine="331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исполнения</w:t>
            </w:r>
          </w:p>
        </w:tc>
        <w:tc>
          <w:tcPr>
            <w:tcW w:w="271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2123EE" w:rsidRDefault="00E4227F">
            <w:pPr>
              <w:pStyle w:val="TableParagraph"/>
              <w:spacing w:before="12" w:line="250" w:lineRule="exact"/>
              <w:ind w:left="695" w:right="153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2123EE">
        <w:trPr>
          <w:trHeight w:val="752"/>
        </w:trPr>
        <w:tc>
          <w:tcPr>
            <w:tcW w:w="47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213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27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3005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1911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1762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42" w:lineRule="auto"/>
              <w:ind w:left="109" w:right="144"/>
            </w:pPr>
            <w:proofErr w:type="spellStart"/>
            <w:r>
              <w:rPr>
                <w:spacing w:val="-1"/>
              </w:rPr>
              <w:t>технологическо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го</w:t>
            </w:r>
            <w:proofErr w:type="spellEnd"/>
          </w:p>
          <w:p w:rsidR="002123EE" w:rsidRDefault="00E4227F">
            <w:pPr>
              <w:pStyle w:val="TableParagraph"/>
              <w:spacing w:line="231" w:lineRule="exact"/>
              <w:ind w:left="109"/>
            </w:pPr>
            <w:r>
              <w:t>присоединения</w:t>
            </w:r>
          </w:p>
        </w:tc>
        <w:tc>
          <w:tcPr>
            <w:tcW w:w="2712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</w:tr>
      <w:tr w:rsidR="002123EE">
        <w:trPr>
          <w:trHeight w:val="246"/>
        </w:trPr>
        <w:tc>
          <w:tcPr>
            <w:tcW w:w="475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213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275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3005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6" w:lineRule="exact"/>
              <w:ind w:left="110"/>
            </w:pPr>
            <w:r>
              <w:rPr>
                <w:b/>
                <w:color w:val="548DD4"/>
              </w:rPr>
              <w:t>5.2.1.</w:t>
            </w:r>
            <w:r>
              <w:t>Направление</w:t>
            </w:r>
            <w:r>
              <w:rPr>
                <w:spacing w:val="-6"/>
              </w:rPr>
              <w:t xml:space="preserve"> </w:t>
            </w:r>
            <w:r>
              <w:t>ПАО</w:t>
            </w:r>
          </w:p>
        </w:tc>
        <w:tc>
          <w:tcPr>
            <w:tcW w:w="1911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6" w:lineRule="exact"/>
              <w:ind w:left="143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письменном</w:t>
            </w:r>
          </w:p>
        </w:tc>
        <w:tc>
          <w:tcPr>
            <w:tcW w:w="1762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6" w:lineRule="exact"/>
              <w:ind w:left="109"/>
            </w:pPr>
            <w:r>
              <w:t>не</w:t>
            </w:r>
            <w:r>
              <w:rPr>
                <w:spacing w:val="-2"/>
              </w:rPr>
              <w:t xml:space="preserve"> </w:t>
            </w:r>
            <w:r>
              <w:t>позднее</w:t>
            </w:r>
            <w:r>
              <w:rPr>
                <w:spacing w:val="-2"/>
              </w:rPr>
              <w:t xml:space="preserve"> </w:t>
            </w:r>
            <w:r>
              <w:t>3</w:t>
            </w:r>
          </w:p>
        </w:tc>
        <w:tc>
          <w:tcPr>
            <w:tcW w:w="2712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26" w:lineRule="exact"/>
              <w:ind w:left="76"/>
            </w:pPr>
            <w:r>
              <w:t>Пункт</w:t>
            </w:r>
            <w:r>
              <w:rPr>
                <w:spacing w:val="-3"/>
              </w:rPr>
              <w:t xml:space="preserve"> </w:t>
            </w:r>
            <w:r>
              <w:t>19</w:t>
            </w:r>
            <w:r>
              <w:rPr>
                <w:spacing w:val="-2"/>
              </w:rPr>
              <w:t xml:space="preserve"> </w:t>
            </w:r>
            <w:r>
              <w:t>(1)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«Россети</w:t>
            </w:r>
            <w:r>
              <w:rPr>
                <w:spacing w:val="-4"/>
              </w:rPr>
              <w:t xml:space="preserve"> </w:t>
            </w:r>
            <w:r w:rsidR="003948FE">
              <w:t>Северный Кавказ</w:t>
            </w:r>
            <w:r>
              <w:t>»</w:t>
            </w:r>
            <w:r>
              <w:rPr>
                <w:spacing w:val="50"/>
              </w:rPr>
              <w:t xml:space="preserve"> </w:t>
            </w:r>
            <w:r>
              <w:t>информации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43"/>
            </w:pPr>
            <w:r>
              <w:t>или</w:t>
            </w:r>
            <w:r>
              <w:rPr>
                <w:spacing w:val="-5"/>
              </w:rPr>
              <w:t xml:space="preserve"> </w:t>
            </w:r>
            <w:r>
              <w:t>электронном</w:t>
            </w: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рабочих</w:t>
            </w:r>
            <w:r>
              <w:rPr>
                <w:spacing w:val="-3"/>
              </w:rPr>
              <w:t xml:space="preserve"> </w:t>
            </w:r>
            <w:r>
              <w:t>дней</w:t>
            </w:r>
            <w:r>
              <w:rPr>
                <w:spacing w:val="-3"/>
              </w:rPr>
              <w:t xml:space="preserve"> </w:t>
            </w:r>
            <w:r>
              <w:t>со</w:t>
            </w: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93"/>
            </w:pPr>
            <w:r>
              <w:t>технологического</w:t>
            </w: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о</w:t>
            </w:r>
            <w:r>
              <w:rPr>
                <w:spacing w:val="-4"/>
              </w:rPr>
              <w:t xml:space="preserve"> </w:t>
            </w:r>
            <w:r>
              <w:t>дате</w:t>
            </w:r>
            <w:r>
              <w:rPr>
                <w:spacing w:val="-3"/>
              </w:rPr>
              <w:t xml:space="preserve"> </w:t>
            </w:r>
            <w:r>
              <w:t>фактического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43"/>
            </w:pPr>
            <w:r>
              <w:t>виде</w:t>
            </w: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дня</w:t>
            </w: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93"/>
            </w:pPr>
            <w:r>
              <w:t>присоединения</w:t>
            </w: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(подачи)</w:t>
            </w:r>
            <w:r>
              <w:rPr>
                <w:spacing w:val="-4"/>
              </w:rPr>
              <w:t xml:space="preserve"> </w:t>
            </w:r>
            <w:r>
              <w:t>напряжения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фактического</w:t>
            </w: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мощности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объекты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приема</w:t>
            </w: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заявителя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адрес</w:t>
            </w:r>
            <w:r>
              <w:rPr>
                <w:spacing w:val="-3"/>
              </w:rPr>
              <w:t xml:space="preserve"> </w:t>
            </w:r>
            <w:r>
              <w:t>субъекта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(подачи)</w:t>
            </w: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розничного</w:t>
            </w:r>
            <w:r>
              <w:rPr>
                <w:spacing w:val="-4"/>
              </w:rPr>
              <w:t xml:space="preserve"> </w:t>
            </w:r>
            <w:r>
              <w:t>рынка,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напряжения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которым</w:t>
            </w:r>
            <w:r>
              <w:rPr>
                <w:spacing w:val="-5"/>
              </w:rPr>
              <w:t xml:space="preserve"> </w:t>
            </w:r>
            <w:r>
              <w:t>заявителем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мощности</w:t>
            </w:r>
            <w:r>
              <w:rPr>
                <w:spacing w:val="51"/>
              </w:rPr>
              <w:t xml:space="preserve"> </w:t>
            </w:r>
            <w:r>
              <w:t>на</w:t>
            </w: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заключен</w:t>
            </w:r>
            <w:r>
              <w:rPr>
                <w:spacing w:val="-5"/>
              </w:rPr>
              <w:t xml:space="preserve"> </w:t>
            </w:r>
            <w:r>
              <w:t>договор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09"/>
            </w:pPr>
            <w:r>
              <w:t>объекты</w:t>
            </w: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энергоснабжения</w:t>
            </w:r>
            <w:r>
              <w:rPr>
                <w:spacing w:val="-7"/>
              </w:rPr>
              <w:t xml:space="preserve"> </w:t>
            </w:r>
            <w:r>
              <w:t>(купли-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09"/>
            </w:pPr>
            <w:r>
              <w:t>заявителя</w:t>
            </w: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продажи</w:t>
            </w:r>
            <w:r>
              <w:rPr>
                <w:spacing w:val="-5"/>
              </w:rPr>
              <w:t xml:space="preserve"> </w:t>
            </w:r>
            <w:r>
              <w:t>(поставки)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электрической</w:t>
            </w:r>
            <w:r>
              <w:rPr>
                <w:spacing w:val="-6"/>
              </w:rPr>
              <w:t xml:space="preserve"> </w:t>
            </w:r>
            <w:r>
              <w:t>энергии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(мощности)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отношении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proofErr w:type="spellStart"/>
            <w:r>
              <w:t>энергопринимающих</w:t>
            </w:r>
            <w:proofErr w:type="spellEnd"/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устройств,</w:t>
            </w:r>
            <w:r>
              <w:rPr>
                <w:spacing w:val="-8"/>
              </w:rPr>
              <w:t xml:space="preserve"> </w:t>
            </w:r>
            <w:r>
              <w:t>технологическое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присоединение</w:t>
            </w:r>
            <w:r>
              <w:rPr>
                <w:spacing w:val="-6"/>
              </w:rPr>
              <w:t xml:space="preserve"> </w:t>
            </w:r>
            <w:r>
              <w:t>которых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осуществляется,</w:t>
            </w:r>
            <w:r>
              <w:rPr>
                <w:spacing w:val="-4"/>
              </w:rPr>
              <w:t xml:space="preserve"> </w:t>
            </w:r>
            <w:r>
              <w:t>либо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случае</w:t>
            </w:r>
            <w:r>
              <w:rPr>
                <w:spacing w:val="-5"/>
              </w:rPr>
              <w:t xml:space="preserve"> </w:t>
            </w:r>
            <w:r>
              <w:t>отсутствия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информации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ПАО</w:t>
            </w:r>
            <w:r>
              <w:rPr>
                <w:spacing w:val="-3"/>
              </w:rPr>
              <w:t xml:space="preserve"> </w:t>
            </w:r>
            <w:r>
              <w:t>«Россети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3948FE">
            <w:pPr>
              <w:pStyle w:val="TableParagraph"/>
              <w:spacing w:line="214" w:lineRule="exact"/>
              <w:ind w:left="110"/>
            </w:pPr>
            <w:r>
              <w:t>Северный Кавказ</w:t>
            </w:r>
            <w:r w:rsidR="00E4227F">
              <w:t>»</w:t>
            </w:r>
            <w:r w:rsidR="00E4227F">
              <w:rPr>
                <w:spacing w:val="-3"/>
              </w:rPr>
              <w:t xml:space="preserve"> </w:t>
            </w:r>
            <w:r w:rsidR="00E4227F">
              <w:t>о</w:t>
            </w:r>
            <w:r w:rsidR="00E4227F">
              <w:rPr>
                <w:spacing w:val="-3"/>
              </w:rPr>
              <w:t xml:space="preserve"> </w:t>
            </w:r>
            <w:r w:rsidR="00E4227F">
              <w:t>заключении</w:t>
            </w:r>
            <w:r w:rsidR="00E4227F">
              <w:rPr>
                <w:spacing w:val="-3"/>
              </w:rPr>
              <w:t xml:space="preserve"> </w:t>
            </w:r>
            <w:r w:rsidR="00E4227F">
              <w:t>такого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договора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дату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направления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адрес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субъекта</w:t>
            </w:r>
            <w:r>
              <w:rPr>
                <w:spacing w:val="-5"/>
              </w:rPr>
              <w:t xml:space="preserve"> </w:t>
            </w:r>
            <w:r>
              <w:t>розничного</w:t>
            </w:r>
            <w:r>
              <w:rPr>
                <w:spacing w:val="-5"/>
              </w:rPr>
              <w:t xml:space="preserve"> </w:t>
            </w:r>
            <w:r>
              <w:t>рынка,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указанного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заявке,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которым</w:t>
            </w:r>
            <w:r>
              <w:rPr>
                <w:spacing w:val="-5"/>
              </w:rPr>
              <w:t xml:space="preserve"> </w:t>
            </w:r>
            <w:r>
              <w:t>заявитель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2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намеревается</w:t>
            </w:r>
            <w:r>
              <w:rPr>
                <w:spacing w:val="-7"/>
              </w:rPr>
              <w:t xml:space="preserve"> </w:t>
            </w:r>
            <w:r>
              <w:t>заключить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4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4" w:lineRule="exact"/>
              <w:ind w:left="110"/>
            </w:pPr>
            <w:r>
              <w:t>договор</w:t>
            </w:r>
            <w:r>
              <w:rPr>
                <w:spacing w:val="-7"/>
              </w:rPr>
              <w:t xml:space="preserve"> </w:t>
            </w:r>
            <w:r>
              <w:t>энергоснабжения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(купли-продажи</w:t>
            </w:r>
            <w:r>
              <w:rPr>
                <w:spacing w:val="-7"/>
              </w:rPr>
              <w:t xml:space="preserve"> </w:t>
            </w:r>
            <w:r>
              <w:t>(поставки)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231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12" w:lineRule="exact"/>
              <w:ind w:left="110"/>
            </w:pPr>
            <w:r>
              <w:t>электрической</w:t>
            </w:r>
            <w:r>
              <w:rPr>
                <w:spacing w:val="-6"/>
              </w:rPr>
              <w:t xml:space="preserve"> </w:t>
            </w:r>
            <w:r>
              <w:t>энергии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2123EE" w:rsidRDefault="002123EE">
            <w:pPr>
              <w:pStyle w:val="TableParagraph"/>
              <w:rPr>
                <w:sz w:val="16"/>
              </w:rPr>
            </w:pPr>
          </w:p>
        </w:tc>
      </w:tr>
      <w:tr w:rsidR="002123EE">
        <w:trPr>
          <w:trHeight w:val="493"/>
        </w:trPr>
        <w:tc>
          <w:tcPr>
            <w:tcW w:w="4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rPr>
                <w:sz w:val="2"/>
                <w:szCs w:val="2"/>
              </w:rPr>
            </w:pPr>
          </w:p>
        </w:tc>
        <w:tc>
          <w:tcPr>
            <w:tcW w:w="3005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E4227F">
            <w:pPr>
              <w:pStyle w:val="TableParagraph"/>
              <w:spacing w:line="239" w:lineRule="exact"/>
              <w:ind w:left="110"/>
            </w:pPr>
            <w:r>
              <w:t>(мощности).</w:t>
            </w:r>
          </w:p>
        </w:tc>
        <w:tc>
          <w:tcPr>
            <w:tcW w:w="191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176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  <w:tc>
          <w:tcPr>
            <w:tcW w:w="271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123EE" w:rsidRDefault="002123EE">
            <w:pPr>
              <w:pStyle w:val="TableParagraph"/>
            </w:pPr>
          </w:p>
        </w:tc>
      </w:tr>
    </w:tbl>
    <w:p w:rsidR="002123EE" w:rsidRDefault="002123EE">
      <w:pPr>
        <w:sectPr w:rsidR="002123EE">
          <w:pgSz w:w="16840" w:h="11910" w:orient="landscape"/>
          <w:pgMar w:top="1060" w:right="660" w:bottom="280" w:left="1580" w:header="721" w:footer="0" w:gutter="0"/>
          <w:cols w:space="720"/>
        </w:sectPr>
      </w:pPr>
    </w:p>
    <w:p w:rsidR="002123EE" w:rsidRDefault="002123EE">
      <w:pPr>
        <w:pStyle w:val="a3"/>
        <w:ind w:left="0"/>
        <w:rPr>
          <w:sz w:val="9"/>
        </w:rPr>
      </w:pPr>
    </w:p>
    <w:p w:rsidR="002123EE" w:rsidRDefault="00E4227F">
      <w:pPr>
        <w:pStyle w:val="1"/>
        <w:spacing w:before="90"/>
        <w:rPr>
          <w:color w:val="548DD4"/>
        </w:rPr>
      </w:pPr>
      <w:r>
        <w:rPr>
          <w:color w:val="548DD4"/>
        </w:rPr>
        <w:t>КОНТАКТНАЯ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ИНФОРМАЦИЯ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ДЛЯ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НАПРАВЛЕНИЯ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ОБРАЩЕНИИЙ:</w:t>
      </w:r>
    </w:p>
    <w:p w:rsidR="003948FE" w:rsidRPr="003948FE" w:rsidRDefault="003948FE" w:rsidP="003948FE">
      <w:pPr>
        <w:adjustRightInd w:val="0"/>
        <w:jc w:val="both"/>
        <w:rPr>
          <w:b/>
          <w:color w:val="365F91" w:themeColor="accent1" w:themeShade="BF"/>
          <w:sz w:val="24"/>
          <w:szCs w:val="24"/>
        </w:rPr>
      </w:pPr>
      <w:r w:rsidRPr="000A5E48">
        <w:rPr>
          <w:sz w:val="24"/>
          <w:szCs w:val="24"/>
        </w:rPr>
        <w:t xml:space="preserve">Номер Контакт-центра ПАО «Россети Северный Кавказ» </w:t>
      </w:r>
      <w:hyperlink r:id="rId9" w:history="1">
        <w:r w:rsidRPr="003948FE">
          <w:rPr>
            <w:b/>
            <w:color w:val="365F91" w:themeColor="accent1" w:themeShade="BF"/>
            <w:sz w:val="24"/>
            <w:szCs w:val="24"/>
          </w:rPr>
          <w:t>8-800-220-0-220</w:t>
        </w:r>
      </w:hyperlink>
      <w:r w:rsidRPr="003948FE">
        <w:rPr>
          <w:b/>
          <w:color w:val="365F91" w:themeColor="accent1" w:themeShade="BF"/>
          <w:sz w:val="24"/>
          <w:szCs w:val="24"/>
        </w:rPr>
        <w:t>.</w:t>
      </w:r>
    </w:p>
    <w:p w:rsidR="003948FE" w:rsidRPr="003948FE" w:rsidRDefault="003948FE" w:rsidP="003948FE">
      <w:pPr>
        <w:adjustRightInd w:val="0"/>
        <w:ind w:right="-518"/>
        <w:rPr>
          <w:color w:val="548DD4" w:themeColor="text2" w:themeTint="99"/>
          <w:sz w:val="24"/>
          <w:szCs w:val="24"/>
        </w:rPr>
      </w:pPr>
      <w:r w:rsidRPr="003948FE">
        <w:rPr>
          <w:sz w:val="24"/>
          <w:szCs w:val="24"/>
        </w:rPr>
        <w:t xml:space="preserve">С перечнем адресов всех офисов обслуживания Вы </w:t>
      </w:r>
      <w:r w:rsidRPr="003948FE">
        <w:rPr>
          <w:sz w:val="24"/>
          <w:szCs w:val="24"/>
        </w:rPr>
        <w:t>можете ознакомить</w:t>
      </w:r>
      <w:bookmarkStart w:id="0" w:name="_GoBack"/>
      <w:bookmarkEnd w:id="0"/>
      <w:r w:rsidRPr="003948FE">
        <w:rPr>
          <w:sz w:val="24"/>
          <w:szCs w:val="24"/>
        </w:rPr>
        <w:t>ся</w:t>
      </w:r>
      <w:r>
        <w:rPr>
          <w:sz w:val="24"/>
          <w:szCs w:val="24"/>
        </w:rPr>
        <w:t xml:space="preserve"> </w:t>
      </w:r>
      <w:r w:rsidRPr="003948FE">
        <w:rPr>
          <w:sz w:val="24"/>
          <w:szCs w:val="24"/>
        </w:rPr>
        <w:t xml:space="preserve">здесь: </w:t>
      </w:r>
      <w:hyperlink r:id="rId10" w:history="1">
        <w:r w:rsidRPr="003948FE">
          <w:rPr>
            <w:rStyle w:val="a5"/>
            <w:color w:val="548DD4" w:themeColor="text2" w:themeTint="99"/>
            <w:sz w:val="24"/>
            <w:szCs w:val="24"/>
          </w:rPr>
          <w:t>https://www.rossetisk.ru/customer/technical_connection/rekvizity/?&amp;tab=contacts-2</w:t>
        </w:r>
      </w:hyperlink>
    </w:p>
    <w:p w:rsidR="003948FE" w:rsidRPr="003948FE" w:rsidRDefault="003948FE" w:rsidP="003948FE">
      <w:pPr>
        <w:rPr>
          <w:b/>
          <w:color w:val="548DD4" w:themeColor="text2" w:themeTint="99"/>
          <w:sz w:val="24"/>
          <w:szCs w:val="24"/>
        </w:rPr>
      </w:pPr>
      <w:r w:rsidRPr="003948FE">
        <w:rPr>
          <w:sz w:val="24"/>
          <w:szCs w:val="24"/>
        </w:rPr>
        <w:t xml:space="preserve">Также Вы можете воспользоваться интерактивными сервисами на официальном сайте ПАО «Россети Северный Кавказ» </w:t>
      </w:r>
      <w:hyperlink r:id="rId11" w:history="1">
        <w:r w:rsidRPr="003948FE">
          <w:rPr>
            <w:rStyle w:val="a5"/>
            <w:b/>
            <w:color w:val="548DD4" w:themeColor="text2" w:themeTint="99"/>
            <w:sz w:val="24"/>
            <w:szCs w:val="24"/>
          </w:rPr>
          <w:t>www.rossetisk.ru</w:t>
        </w:r>
      </w:hyperlink>
      <w:r w:rsidRPr="003948FE">
        <w:rPr>
          <w:b/>
          <w:color w:val="548DD4" w:themeColor="text2" w:themeTint="99"/>
          <w:sz w:val="24"/>
          <w:szCs w:val="24"/>
        </w:rPr>
        <w:t>.</w:t>
      </w:r>
    </w:p>
    <w:p w:rsidR="003948FE" w:rsidRPr="003948FE" w:rsidRDefault="003948FE">
      <w:pPr>
        <w:pStyle w:val="1"/>
        <w:spacing w:before="90"/>
      </w:pPr>
    </w:p>
    <w:sectPr w:rsidR="003948FE" w:rsidRPr="003948FE">
      <w:pgSz w:w="16840" w:h="11910" w:orient="landscape"/>
      <w:pgMar w:top="1060" w:right="660" w:bottom="280" w:left="1580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360" w:rsidRDefault="002A6360">
      <w:r>
        <w:separator/>
      </w:r>
    </w:p>
  </w:endnote>
  <w:endnote w:type="continuationSeparator" w:id="0">
    <w:p w:rsidR="002A6360" w:rsidRDefault="002A6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360" w:rsidRDefault="002A6360">
      <w:r>
        <w:separator/>
      </w:r>
    </w:p>
  </w:footnote>
  <w:footnote w:type="continuationSeparator" w:id="0">
    <w:p w:rsidR="002A6360" w:rsidRDefault="002A6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373" w:rsidRDefault="00204373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5541645</wp:posOffset>
              </wp:positionH>
              <wp:positionV relativeFrom="page">
                <wp:posOffset>445135</wp:posOffset>
              </wp:positionV>
              <wp:extent cx="147320" cy="1968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4373" w:rsidRDefault="00204373">
                          <w:pPr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948FE">
                            <w:rPr>
                              <w:rFonts w:ascii="Calibri"/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6.35pt;margin-top:35.05pt;width:11.6pt;height:15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l0gqwIAAKg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" filled="f" stroked="f">
              <v:textbox inset="0,0,0,0">
                <w:txbxContent>
                  <w:p w:rsidR="00204373" w:rsidRDefault="00204373">
                    <w:pPr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948FE">
                      <w:rPr>
                        <w:rFonts w:ascii="Calibri"/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F056C"/>
    <w:multiLevelType w:val="hybridMultilevel"/>
    <w:tmpl w:val="4154B4A2"/>
    <w:lvl w:ilvl="0" w:tplc="5C0E21B8">
      <w:start w:val="1"/>
      <w:numFmt w:val="decimal"/>
      <w:lvlText w:val="%1"/>
      <w:lvlJc w:val="left"/>
      <w:pPr>
        <w:ind w:left="299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C408DE">
      <w:numFmt w:val="bullet"/>
      <w:lvlText w:val="•"/>
      <w:lvlJc w:val="left"/>
      <w:pPr>
        <w:ind w:left="1729" w:hanging="180"/>
      </w:pPr>
      <w:rPr>
        <w:rFonts w:hint="default"/>
        <w:lang w:val="ru-RU" w:eastAsia="en-US" w:bidi="ar-SA"/>
      </w:rPr>
    </w:lvl>
    <w:lvl w:ilvl="2" w:tplc="A0E64962">
      <w:numFmt w:val="bullet"/>
      <w:lvlText w:val="•"/>
      <w:lvlJc w:val="left"/>
      <w:pPr>
        <w:ind w:left="3159" w:hanging="180"/>
      </w:pPr>
      <w:rPr>
        <w:rFonts w:hint="default"/>
        <w:lang w:val="ru-RU" w:eastAsia="en-US" w:bidi="ar-SA"/>
      </w:rPr>
    </w:lvl>
    <w:lvl w:ilvl="3" w:tplc="C3D40D32">
      <w:numFmt w:val="bullet"/>
      <w:lvlText w:val="•"/>
      <w:lvlJc w:val="left"/>
      <w:pPr>
        <w:ind w:left="4589" w:hanging="180"/>
      </w:pPr>
      <w:rPr>
        <w:rFonts w:hint="default"/>
        <w:lang w:val="ru-RU" w:eastAsia="en-US" w:bidi="ar-SA"/>
      </w:rPr>
    </w:lvl>
    <w:lvl w:ilvl="4" w:tplc="93F24224">
      <w:numFmt w:val="bullet"/>
      <w:lvlText w:val="•"/>
      <w:lvlJc w:val="left"/>
      <w:pPr>
        <w:ind w:left="6019" w:hanging="180"/>
      </w:pPr>
      <w:rPr>
        <w:rFonts w:hint="default"/>
        <w:lang w:val="ru-RU" w:eastAsia="en-US" w:bidi="ar-SA"/>
      </w:rPr>
    </w:lvl>
    <w:lvl w:ilvl="5" w:tplc="ED6848F2">
      <w:numFmt w:val="bullet"/>
      <w:lvlText w:val="•"/>
      <w:lvlJc w:val="left"/>
      <w:pPr>
        <w:ind w:left="7448" w:hanging="180"/>
      </w:pPr>
      <w:rPr>
        <w:rFonts w:hint="default"/>
        <w:lang w:val="ru-RU" w:eastAsia="en-US" w:bidi="ar-SA"/>
      </w:rPr>
    </w:lvl>
    <w:lvl w:ilvl="6" w:tplc="CDE09334">
      <w:numFmt w:val="bullet"/>
      <w:lvlText w:val="•"/>
      <w:lvlJc w:val="left"/>
      <w:pPr>
        <w:ind w:left="8878" w:hanging="180"/>
      </w:pPr>
      <w:rPr>
        <w:rFonts w:hint="default"/>
        <w:lang w:val="ru-RU" w:eastAsia="en-US" w:bidi="ar-SA"/>
      </w:rPr>
    </w:lvl>
    <w:lvl w:ilvl="7" w:tplc="DC24FEE4">
      <w:numFmt w:val="bullet"/>
      <w:lvlText w:val="•"/>
      <w:lvlJc w:val="left"/>
      <w:pPr>
        <w:ind w:left="10308" w:hanging="180"/>
      </w:pPr>
      <w:rPr>
        <w:rFonts w:hint="default"/>
        <w:lang w:val="ru-RU" w:eastAsia="en-US" w:bidi="ar-SA"/>
      </w:rPr>
    </w:lvl>
    <w:lvl w:ilvl="8" w:tplc="30D26802">
      <w:numFmt w:val="bullet"/>
      <w:lvlText w:val="•"/>
      <w:lvlJc w:val="left"/>
      <w:pPr>
        <w:ind w:left="11738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37F85D2B"/>
    <w:multiLevelType w:val="hybridMultilevel"/>
    <w:tmpl w:val="FAE6F6CA"/>
    <w:lvl w:ilvl="0" w:tplc="C7708A2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3EE"/>
    <w:rsid w:val="00204373"/>
    <w:rsid w:val="002123EE"/>
    <w:rsid w:val="002A6360"/>
    <w:rsid w:val="002B5D22"/>
    <w:rsid w:val="003948FE"/>
    <w:rsid w:val="003E557D"/>
    <w:rsid w:val="00803206"/>
    <w:rsid w:val="00A57233"/>
    <w:rsid w:val="00B17B9E"/>
    <w:rsid w:val="00E4227F"/>
    <w:rsid w:val="00FD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391C"/>
  <w15:docId w15:val="{2F7B1D82-0CA6-40EC-9738-29F0C1D05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"/>
      <w:ind w:left="11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 w:hanging="181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3948F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948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948F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3948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948F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setisk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ossetisk.ru/customer/technical_connection/rekvizity/?&amp;tab=contacts-2" TargetMode="External"/><Relationship Id="rId4" Type="http://schemas.openxmlformats.org/officeDocument/2006/relationships/settings" Target="settings.xml"/><Relationship Id="rId9" Type="http://schemas.openxmlformats.org/officeDocument/2006/relationships/hyperlink" Target="tel:880022002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1D272-19CB-4FE7-83DE-69181A593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2322</Words>
  <Characters>13238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5-pasport-2022-0712</vt:lpstr>
    </vt:vector>
  </TitlesOfParts>
  <Company/>
  <LinksUpToDate>false</LinksUpToDate>
  <CharactersWithSpaces>15529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5-pasport-2022-0712</dc:title>
  <dc:creator>macintosh</dc:creator>
  <cp:lastModifiedBy>Троицкий Андрей Александрович</cp:lastModifiedBy>
  <cp:revision>7</cp:revision>
  <dcterms:created xsi:type="dcterms:W3CDTF">2023-01-09T12:41:00Z</dcterms:created>
  <dcterms:modified xsi:type="dcterms:W3CDTF">2023-01-09T12:52:00Z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2022-07-12T00:00:00Z</vt:filetime>
  </property>
  <property fmtid="{D5CDD505-2E9C-101B-9397-08002B2CF9AE}" pid="3" name="Creator">
    <vt:lpwstr>Word</vt:lpwstr>
  </property>
  <property fmtid="{D5CDD505-2E9C-101B-9397-08002B2CF9AE}" pid="4" name="LastSaved">
    <vt:filetime>2022-12-28T00:00:00Z</vt:filetime>
  </property>
</Properties>
</file>