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CBC" w:rsidRDefault="00044D55">
      <w:pPr>
        <w:pStyle w:val="1"/>
        <w:spacing w:before="68"/>
        <w:ind w:left="946" w:right="976"/>
      </w:pPr>
      <w:r>
        <w:t>ПАСПОРТ</w:t>
      </w:r>
      <w:r>
        <w:rPr>
          <w:spacing w:val="-2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(ПРОЦЕССА)</w:t>
      </w:r>
      <w:r>
        <w:rPr>
          <w:spacing w:val="-1"/>
        </w:rPr>
        <w:t xml:space="preserve"> </w:t>
      </w:r>
      <w:r>
        <w:t>ПАО</w:t>
      </w:r>
      <w:r>
        <w:rPr>
          <w:spacing w:val="-1"/>
        </w:rPr>
        <w:t xml:space="preserve"> </w:t>
      </w:r>
      <w:r>
        <w:t>«</w:t>
      </w:r>
      <w:r w:rsidR="00D078FC">
        <w:t>РОССЕТИ СЕВЕРНЫЙ КАВКАЗ</w:t>
      </w:r>
      <w:r>
        <w:t>»</w:t>
      </w:r>
    </w:p>
    <w:p w:rsidR="00537CBC" w:rsidRDefault="00537CBC">
      <w:pPr>
        <w:pStyle w:val="a3"/>
        <w:spacing w:before="2"/>
        <w:rPr>
          <w:b/>
          <w:sz w:val="23"/>
        </w:rPr>
      </w:pPr>
    </w:p>
    <w:p w:rsidR="00537CBC" w:rsidRPr="00D078FC" w:rsidRDefault="00044D55">
      <w:pPr>
        <w:ind w:left="946" w:right="976"/>
        <w:jc w:val="center"/>
        <w:rPr>
          <w:b/>
          <w:color w:val="365F91" w:themeColor="accent1" w:themeShade="BF"/>
          <w:sz w:val="24"/>
        </w:rPr>
      </w:pPr>
      <w:r w:rsidRPr="00D078FC">
        <w:rPr>
          <w:b/>
          <w:color w:val="365F91" w:themeColor="accent1" w:themeShade="BF"/>
          <w:sz w:val="24"/>
        </w:rPr>
        <w:t>ВРЕМЕННОЕ</w:t>
      </w:r>
      <w:r w:rsidRPr="00D078FC">
        <w:rPr>
          <w:b/>
          <w:color w:val="365F91" w:themeColor="accent1" w:themeShade="BF"/>
          <w:spacing w:val="-1"/>
          <w:sz w:val="24"/>
        </w:rPr>
        <w:t xml:space="preserve"> </w:t>
      </w:r>
      <w:r w:rsidRPr="00D078FC">
        <w:rPr>
          <w:b/>
          <w:color w:val="365F91" w:themeColor="accent1" w:themeShade="BF"/>
          <w:sz w:val="24"/>
        </w:rPr>
        <w:t>ТЕХНОЛОГИЧЕСКОЕ</w:t>
      </w:r>
      <w:r w:rsidRPr="00D078FC">
        <w:rPr>
          <w:b/>
          <w:color w:val="365F91" w:themeColor="accent1" w:themeShade="BF"/>
          <w:spacing w:val="-1"/>
          <w:sz w:val="24"/>
        </w:rPr>
        <w:t xml:space="preserve"> </w:t>
      </w:r>
      <w:r w:rsidRPr="00D078FC">
        <w:rPr>
          <w:b/>
          <w:color w:val="365F91" w:themeColor="accent1" w:themeShade="BF"/>
          <w:sz w:val="24"/>
        </w:rPr>
        <w:t>ПРИСОЕДИНЕНИЕ</w:t>
      </w:r>
      <w:r w:rsidRPr="00D078FC">
        <w:rPr>
          <w:b/>
          <w:color w:val="365F91" w:themeColor="accent1" w:themeShade="BF"/>
          <w:spacing w:val="-1"/>
          <w:sz w:val="24"/>
        </w:rPr>
        <w:t xml:space="preserve"> </w:t>
      </w:r>
      <w:r w:rsidRPr="00D078FC">
        <w:rPr>
          <w:b/>
          <w:color w:val="365F91" w:themeColor="accent1" w:themeShade="BF"/>
          <w:sz w:val="24"/>
        </w:rPr>
        <w:t>К</w:t>
      </w:r>
      <w:r w:rsidRPr="00D078FC">
        <w:rPr>
          <w:b/>
          <w:color w:val="365F91" w:themeColor="accent1" w:themeShade="BF"/>
          <w:spacing w:val="-1"/>
          <w:sz w:val="24"/>
        </w:rPr>
        <w:t xml:space="preserve"> </w:t>
      </w:r>
      <w:r w:rsidRPr="00D078FC">
        <w:rPr>
          <w:b/>
          <w:color w:val="365F91" w:themeColor="accent1" w:themeShade="BF"/>
          <w:sz w:val="24"/>
        </w:rPr>
        <w:t>ЭЛЕКТРИЧЕСКИМ</w:t>
      </w:r>
      <w:r w:rsidRPr="00D078FC">
        <w:rPr>
          <w:b/>
          <w:color w:val="365F91" w:themeColor="accent1" w:themeShade="BF"/>
          <w:spacing w:val="-2"/>
          <w:sz w:val="24"/>
        </w:rPr>
        <w:t xml:space="preserve"> </w:t>
      </w:r>
      <w:r w:rsidRPr="00D078FC">
        <w:rPr>
          <w:b/>
          <w:color w:val="365F91" w:themeColor="accent1" w:themeShade="BF"/>
          <w:sz w:val="24"/>
        </w:rPr>
        <w:t>СЕТЯМ</w:t>
      </w:r>
      <w:r w:rsidRPr="00D078FC">
        <w:rPr>
          <w:b/>
          <w:color w:val="365F91" w:themeColor="accent1" w:themeShade="BF"/>
          <w:spacing w:val="-2"/>
          <w:sz w:val="24"/>
        </w:rPr>
        <w:t xml:space="preserve"> </w:t>
      </w:r>
      <w:r w:rsidR="008C5BBB" w:rsidRPr="00D078FC">
        <w:rPr>
          <w:b/>
          <w:color w:val="365F91" w:themeColor="accent1" w:themeShade="BF"/>
          <w:sz w:val="24"/>
        </w:rPr>
        <w:t>ПАО «РОССЕТИ СЕВЕРНЫЙ КАВКАЗ»</w:t>
      </w:r>
    </w:p>
    <w:p w:rsidR="00537CBC" w:rsidRDefault="00537CBC">
      <w:pPr>
        <w:pStyle w:val="a3"/>
        <w:rPr>
          <w:b/>
        </w:rPr>
      </w:pPr>
    </w:p>
    <w:p w:rsidR="00537CBC" w:rsidRDefault="00044D55">
      <w:pPr>
        <w:pStyle w:val="a3"/>
        <w:ind w:left="119" w:right="149"/>
        <w:jc w:val="both"/>
      </w:pPr>
      <w:r w:rsidRPr="00D078FC">
        <w:rPr>
          <w:b/>
          <w:color w:val="365F91" w:themeColor="accent1" w:themeShade="BF"/>
        </w:rPr>
        <w:t>КРУГ</w:t>
      </w:r>
      <w:r w:rsidRPr="00D078FC">
        <w:rPr>
          <w:b/>
          <w:color w:val="365F91" w:themeColor="accent1" w:themeShade="BF"/>
          <w:spacing w:val="1"/>
        </w:rPr>
        <w:t xml:space="preserve"> </w:t>
      </w:r>
      <w:r w:rsidRPr="00D078FC">
        <w:rPr>
          <w:b/>
          <w:color w:val="365F91" w:themeColor="accent1" w:themeShade="BF"/>
        </w:rPr>
        <w:t>ЗАЯВИТЕЛЕЙ:</w:t>
      </w:r>
      <w:r w:rsidRPr="00D078FC">
        <w:rPr>
          <w:b/>
          <w:color w:val="365F91" w:themeColor="accent1" w:themeShade="BF"/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предприниматель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заявитель)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 xml:space="preserve">временного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 по третьей категории надежности электроснабжения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35</w:t>
      </w:r>
      <w:r>
        <w:rPr>
          <w:spacing w:val="1"/>
        </w:rPr>
        <w:t xml:space="preserve"> </w:t>
      </w:r>
      <w:proofErr w:type="spellStart"/>
      <w:r>
        <w:t>кВ</w:t>
      </w:r>
      <w:proofErr w:type="spellEnd"/>
      <w:r>
        <w:t>,</w:t>
      </w:r>
      <w:r>
        <w:rPr>
          <w:spacing w:val="1"/>
        </w:rPr>
        <w:t xml:space="preserve"> </w:t>
      </w:r>
      <w:r>
        <w:t>осуществляемого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ограниченный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электроснабжения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заключенного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присоединения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 xml:space="preserve">электрическим сетям, либо в случае, когда </w:t>
      </w:r>
      <w:proofErr w:type="spellStart"/>
      <w:r>
        <w:t>энергопринимающие</w:t>
      </w:r>
      <w:proofErr w:type="spellEnd"/>
      <w:r>
        <w:t xml:space="preserve"> устройства являются передвижными</w:t>
      </w:r>
      <w:r>
        <w:rPr>
          <w:vertAlign w:val="superscript"/>
        </w:rPr>
        <w:t>1</w:t>
      </w:r>
      <w:r>
        <w:t xml:space="preserve"> и имеют максимальную мощность</w:t>
      </w:r>
      <w:r>
        <w:rPr>
          <w:spacing w:val="1"/>
        </w:rPr>
        <w:t xml:space="preserve"> </w:t>
      </w:r>
      <w:r>
        <w:t>до 150</w:t>
      </w:r>
      <w:r>
        <w:rPr>
          <w:spacing w:val="-1"/>
        </w:rPr>
        <w:t xml:space="preserve"> </w:t>
      </w:r>
      <w:r>
        <w:t>кВт включительно.</w:t>
      </w:r>
    </w:p>
    <w:p w:rsidR="00537CBC" w:rsidRPr="00D078FC" w:rsidRDefault="00044D55">
      <w:pPr>
        <w:pStyle w:val="1"/>
        <w:jc w:val="both"/>
        <w:rPr>
          <w:color w:val="365F91" w:themeColor="accent1" w:themeShade="BF"/>
        </w:rPr>
      </w:pPr>
      <w:r w:rsidRPr="00D078FC">
        <w:rPr>
          <w:color w:val="365F91" w:themeColor="accent1" w:themeShade="BF"/>
        </w:rPr>
        <w:t>РАЗМЕР</w:t>
      </w:r>
      <w:r w:rsidRPr="00D078FC">
        <w:rPr>
          <w:color w:val="365F91" w:themeColor="accent1" w:themeShade="BF"/>
          <w:spacing w:val="-2"/>
        </w:rPr>
        <w:t xml:space="preserve"> </w:t>
      </w:r>
      <w:r w:rsidRPr="00D078FC">
        <w:rPr>
          <w:color w:val="365F91" w:themeColor="accent1" w:themeShade="BF"/>
        </w:rPr>
        <w:t>ПЛАТЫ</w:t>
      </w:r>
      <w:r w:rsidRPr="00D078FC">
        <w:rPr>
          <w:color w:val="365F91" w:themeColor="accent1" w:themeShade="BF"/>
          <w:spacing w:val="-2"/>
        </w:rPr>
        <w:t xml:space="preserve"> </w:t>
      </w:r>
      <w:r w:rsidRPr="00D078FC">
        <w:rPr>
          <w:color w:val="365F91" w:themeColor="accent1" w:themeShade="BF"/>
        </w:rPr>
        <w:t>ЗА ПРЕДОСТАВЛЕНИЕ</w:t>
      </w:r>
      <w:r w:rsidRPr="00D078FC">
        <w:rPr>
          <w:color w:val="365F91" w:themeColor="accent1" w:themeShade="BF"/>
          <w:spacing w:val="-1"/>
        </w:rPr>
        <w:t xml:space="preserve"> </w:t>
      </w:r>
      <w:r w:rsidRPr="00D078FC">
        <w:rPr>
          <w:color w:val="365F91" w:themeColor="accent1" w:themeShade="BF"/>
        </w:rPr>
        <w:t>УСЛУГИ (ПРОЦЕССА)</w:t>
      </w:r>
      <w:r w:rsidRPr="00D078FC">
        <w:rPr>
          <w:color w:val="365F91" w:themeColor="accent1" w:themeShade="BF"/>
          <w:spacing w:val="-1"/>
        </w:rPr>
        <w:t xml:space="preserve"> </w:t>
      </w:r>
      <w:r w:rsidRPr="00D078FC">
        <w:rPr>
          <w:color w:val="365F91" w:themeColor="accent1" w:themeShade="BF"/>
        </w:rPr>
        <w:t>И</w:t>
      </w:r>
      <w:r w:rsidRPr="00D078FC">
        <w:rPr>
          <w:color w:val="365F91" w:themeColor="accent1" w:themeShade="BF"/>
          <w:spacing w:val="-1"/>
        </w:rPr>
        <w:t xml:space="preserve"> </w:t>
      </w:r>
      <w:r w:rsidRPr="00D078FC">
        <w:rPr>
          <w:color w:val="365F91" w:themeColor="accent1" w:themeShade="BF"/>
        </w:rPr>
        <w:t>ОСНОВАНИЕ ЕЕ</w:t>
      </w:r>
      <w:r w:rsidRPr="00D078FC">
        <w:rPr>
          <w:color w:val="365F91" w:themeColor="accent1" w:themeShade="BF"/>
          <w:spacing w:val="-1"/>
        </w:rPr>
        <w:t xml:space="preserve"> </w:t>
      </w:r>
      <w:r w:rsidRPr="00D078FC">
        <w:rPr>
          <w:color w:val="365F91" w:themeColor="accent1" w:themeShade="BF"/>
        </w:rPr>
        <w:t>ВЗИМАНИЯ:</w:t>
      </w:r>
    </w:p>
    <w:p w:rsidR="00537CBC" w:rsidRDefault="00044D55">
      <w:pPr>
        <w:pStyle w:val="a3"/>
        <w:spacing w:before="5" w:line="237" w:lineRule="auto"/>
        <w:ind w:left="119" w:right="149"/>
        <w:jc w:val="both"/>
      </w:pPr>
      <w:r>
        <w:t>Размер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технологическое</w:t>
      </w:r>
      <w:r>
        <w:rPr>
          <w:spacing w:val="1"/>
        </w:rPr>
        <w:t xml:space="preserve"> </w:t>
      </w:r>
      <w:r>
        <w:t>присоединение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регулирования тарифов.</w:t>
      </w:r>
    </w:p>
    <w:p w:rsidR="00537CBC" w:rsidRDefault="00044D55">
      <w:pPr>
        <w:spacing w:before="6" w:line="237" w:lineRule="auto"/>
        <w:ind w:left="119" w:right="149"/>
        <w:jc w:val="both"/>
        <w:rPr>
          <w:sz w:val="24"/>
        </w:rPr>
      </w:pPr>
      <w:r w:rsidRPr="00D078FC">
        <w:rPr>
          <w:b/>
          <w:color w:val="365F91" w:themeColor="accent1" w:themeShade="BF"/>
          <w:sz w:val="24"/>
        </w:rPr>
        <w:t>УСЛОВИЯ</w:t>
      </w:r>
      <w:r w:rsidRPr="00D078FC">
        <w:rPr>
          <w:b/>
          <w:color w:val="365F91" w:themeColor="accent1" w:themeShade="BF"/>
          <w:spacing w:val="1"/>
          <w:sz w:val="24"/>
        </w:rPr>
        <w:t xml:space="preserve"> </w:t>
      </w:r>
      <w:r w:rsidRPr="00D078FC">
        <w:rPr>
          <w:b/>
          <w:color w:val="365F91" w:themeColor="accent1" w:themeShade="BF"/>
          <w:sz w:val="24"/>
        </w:rPr>
        <w:t>ОКАЗАНИЯ</w:t>
      </w:r>
      <w:r w:rsidRPr="00D078FC">
        <w:rPr>
          <w:b/>
          <w:color w:val="365F91" w:themeColor="accent1" w:themeShade="BF"/>
          <w:spacing w:val="1"/>
          <w:sz w:val="24"/>
        </w:rPr>
        <w:t xml:space="preserve"> </w:t>
      </w:r>
      <w:r w:rsidRPr="00D078FC">
        <w:rPr>
          <w:b/>
          <w:color w:val="365F91" w:themeColor="accent1" w:themeShade="BF"/>
          <w:sz w:val="24"/>
        </w:rPr>
        <w:t>УСЛУГИ</w:t>
      </w:r>
      <w:r w:rsidRPr="00D078FC">
        <w:rPr>
          <w:b/>
          <w:color w:val="365F91" w:themeColor="accent1" w:themeShade="BF"/>
          <w:spacing w:val="1"/>
          <w:sz w:val="24"/>
        </w:rPr>
        <w:t xml:space="preserve"> </w:t>
      </w:r>
      <w:r w:rsidRPr="00D078FC">
        <w:rPr>
          <w:b/>
          <w:color w:val="365F91" w:themeColor="accent1" w:themeShade="BF"/>
          <w:sz w:val="24"/>
        </w:rPr>
        <w:t>(ПРОЦЕССА):</w:t>
      </w:r>
      <w:r w:rsidRPr="00D078FC">
        <w:rPr>
          <w:b/>
          <w:color w:val="365F91" w:themeColor="accent1" w:themeShade="BF"/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присоединения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одновременное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следующих условий:</w:t>
      </w:r>
    </w:p>
    <w:p w:rsidR="00537CBC" w:rsidRDefault="00044D55">
      <w:pPr>
        <w:pStyle w:val="a3"/>
        <w:spacing w:before="5" w:line="237" w:lineRule="auto"/>
        <w:ind w:left="119" w:right="149"/>
        <w:jc w:val="both"/>
      </w:pPr>
      <w:r>
        <w:t xml:space="preserve">а) наличие </w:t>
      </w:r>
      <w:proofErr w:type="gramStart"/>
      <w:r>
        <w:t>у заявителя</w:t>
      </w:r>
      <w:proofErr w:type="gramEnd"/>
      <w:r>
        <w:t xml:space="preserve"> заключенного с сетевой организацией договора (за исключением случаев, когда </w:t>
      </w:r>
      <w:proofErr w:type="spellStart"/>
      <w:r>
        <w:t>энергопринимающие</w:t>
      </w:r>
      <w:proofErr w:type="spellEnd"/>
      <w:r>
        <w:t xml:space="preserve"> устройства</w:t>
      </w:r>
      <w:r>
        <w:rPr>
          <w:spacing w:val="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передвижными и имеют максимальную мощность до 150 кВт включительно);</w:t>
      </w:r>
    </w:p>
    <w:p w:rsidR="00537CBC" w:rsidRDefault="00044D55">
      <w:pPr>
        <w:pStyle w:val="a3"/>
        <w:spacing w:before="6" w:line="237" w:lineRule="auto"/>
        <w:ind w:left="119" w:right="149"/>
        <w:jc w:val="both"/>
      </w:pPr>
      <w:r>
        <w:t>б)</w:t>
      </w:r>
      <w:r>
        <w:rPr>
          <w:spacing w:val="1"/>
        </w:rPr>
        <w:t xml:space="preserve"> </w:t>
      </w:r>
      <w:r>
        <w:t>временное</w:t>
      </w:r>
      <w:r>
        <w:rPr>
          <w:spacing w:val="1"/>
        </w:rPr>
        <w:t xml:space="preserve"> </w:t>
      </w:r>
      <w:r>
        <w:t>технологическое</w:t>
      </w:r>
      <w:r>
        <w:rPr>
          <w:spacing w:val="1"/>
        </w:rPr>
        <w:t xml:space="preserve"> </w:t>
      </w:r>
      <w:r>
        <w:t>присоединение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электроснабжения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третьей</w:t>
      </w:r>
      <w:r>
        <w:rPr>
          <w:spacing w:val="1"/>
        </w:rPr>
        <w:t xml:space="preserve"> </w:t>
      </w:r>
      <w:r>
        <w:t>категории</w:t>
      </w:r>
      <w:r>
        <w:rPr>
          <w:spacing w:val="-1"/>
        </w:rPr>
        <w:t xml:space="preserve"> </w:t>
      </w:r>
      <w:r>
        <w:t>надежности электроснабжения.</w:t>
      </w:r>
    </w:p>
    <w:p w:rsidR="00537CBC" w:rsidRDefault="00044D55">
      <w:pPr>
        <w:pStyle w:val="a3"/>
        <w:spacing w:before="3"/>
        <w:ind w:left="119" w:right="149"/>
        <w:jc w:val="both"/>
      </w:pP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электроснабжения</w:t>
      </w:r>
      <w:r>
        <w:rPr>
          <w:spacing w:val="1"/>
        </w:rPr>
        <w:t xml:space="preserve"> </w:t>
      </w:r>
      <w:r>
        <w:t>введенных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устройств,</w:t>
      </w:r>
      <w:r>
        <w:rPr>
          <w:spacing w:val="1"/>
        </w:rPr>
        <w:t xml:space="preserve"> </w:t>
      </w:r>
      <w:r>
        <w:t>присоединенных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временной</w:t>
      </w:r>
      <w:r>
        <w:rPr>
          <w:spacing w:val="1"/>
        </w:rPr>
        <w:t xml:space="preserve"> </w:t>
      </w:r>
      <w:r>
        <w:t>схеме</w:t>
      </w:r>
      <w:r>
        <w:rPr>
          <w:spacing w:val="1"/>
        </w:rPr>
        <w:t xml:space="preserve"> </w:t>
      </w:r>
      <w:r>
        <w:t>электроснабжения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строительству,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-1"/>
        </w:rPr>
        <w:t xml:space="preserve"> </w:t>
      </w:r>
      <w:r>
        <w:t>или капитальному ремонту объектов капитального строительства.</w:t>
      </w:r>
    </w:p>
    <w:p w:rsidR="00537CBC" w:rsidRDefault="00044D55">
      <w:pPr>
        <w:pStyle w:val="a3"/>
        <w:ind w:left="119" w:right="149"/>
        <w:jc w:val="both"/>
      </w:pPr>
      <w:r>
        <w:t>При временном технологическом присоединении заявителем самостоятельно обеспечивается проведение мероприятий по возведению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электросетевого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электросетевого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присоединяемых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сетевая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обязана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-1"/>
        </w:rPr>
        <w:t xml:space="preserve"> </w:t>
      </w:r>
      <w:r>
        <w:t>объектов электросетевого хозяйства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временного технологического</w:t>
      </w:r>
      <w:r>
        <w:rPr>
          <w:spacing w:val="-1"/>
        </w:rPr>
        <w:t xml:space="preserve"> </w:t>
      </w:r>
      <w:r>
        <w:t>присоединения.</w:t>
      </w:r>
    </w:p>
    <w:p w:rsidR="00537CBC" w:rsidRDefault="00044D55">
      <w:pPr>
        <w:pStyle w:val="a3"/>
        <w:spacing w:line="242" w:lineRule="auto"/>
        <w:ind w:left="119" w:right="149"/>
        <w:jc w:val="both"/>
      </w:pPr>
      <w:r>
        <w:t>Электроснабжение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устройств,</w:t>
      </w:r>
      <w:r>
        <w:rPr>
          <w:spacing w:val="1"/>
        </w:rPr>
        <w:t xml:space="preserve"> </w:t>
      </w:r>
      <w:r>
        <w:t>технологическое</w:t>
      </w:r>
      <w:r>
        <w:rPr>
          <w:spacing w:val="1"/>
        </w:rPr>
        <w:t xml:space="preserve"> </w:t>
      </w:r>
      <w:r>
        <w:t>присоединение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осуществлено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временной</w:t>
      </w:r>
      <w:r>
        <w:rPr>
          <w:spacing w:val="1"/>
        </w:rPr>
        <w:t xml:space="preserve"> </w:t>
      </w:r>
      <w:r>
        <w:t>схеме</w:t>
      </w:r>
      <w:r>
        <w:rPr>
          <w:spacing w:val="1"/>
        </w:rPr>
        <w:t xml:space="preserve"> </w:t>
      </w:r>
      <w:r>
        <w:t>электроснабжения,</w:t>
      </w:r>
      <w:r>
        <w:rPr>
          <w:spacing w:val="-1"/>
        </w:rPr>
        <w:t xml:space="preserve"> </w:t>
      </w:r>
      <w:r>
        <w:t>осуществляется:</w:t>
      </w:r>
    </w:p>
    <w:p w:rsidR="00537CBC" w:rsidRDefault="00044D55">
      <w:pPr>
        <w:pStyle w:val="a3"/>
        <w:ind w:left="119" w:right="149"/>
        <w:jc w:val="both"/>
      </w:pPr>
      <w:r>
        <w:t>а)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наступления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присоединения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постоянной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электроснабжения,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договором. Если в соответствии с договором мероприятия по технологическому присоединению реализуются поэтапно, энергоснабжение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7"/>
        </w:rPr>
        <w:t xml:space="preserve"> </w:t>
      </w:r>
      <w:r>
        <w:t>устройств</w:t>
      </w:r>
      <w:r>
        <w:rPr>
          <w:spacing w:val="17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временной</w:t>
      </w:r>
      <w:r>
        <w:rPr>
          <w:spacing w:val="17"/>
        </w:rPr>
        <w:t xml:space="preserve"> </w:t>
      </w:r>
      <w:r>
        <w:t>схеме</w:t>
      </w:r>
      <w:r>
        <w:rPr>
          <w:spacing w:val="18"/>
        </w:rPr>
        <w:t xml:space="preserve"> </w:t>
      </w:r>
      <w:r>
        <w:t>электроснабжения</w:t>
      </w:r>
      <w:r>
        <w:rPr>
          <w:spacing w:val="17"/>
        </w:rPr>
        <w:t xml:space="preserve"> </w:t>
      </w:r>
      <w:r>
        <w:t>осуществляется</w:t>
      </w:r>
      <w:r>
        <w:rPr>
          <w:spacing w:val="17"/>
        </w:rPr>
        <w:t xml:space="preserve"> </w:t>
      </w:r>
      <w:r>
        <w:t>до</w:t>
      </w:r>
      <w:r>
        <w:rPr>
          <w:spacing w:val="18"/>
        </w:rPr>
        <w:t xml:space="preserve"> </w:t>
      </w:r>
      <w:r>
        <w:t>завершения</w:t>
      </w:r>
      <w:r>
        <w:rPr>
          <w:spacing w:val="17"/>
        </w:rPr>
        <w:t xml:space="preserve"> </w:t>
      </w:r>
      <w:r>
        <w:t>того</w:t>
      </w:r>
      <w:r>
        <w:rPr>
          <w:spacing w:val="18"/>
        </w:rPr>
        <w:t xml:space="preserve"> </w:t>
      </w:r>
      <w:r>
        <w:t>из</w:t>
      </w:r>
      <w:r>
        <w:rPr>
          <w:spacing w:val="17"/>
        </w:rPr>
        <w:t xml:space="preserve"> </w:t>
      </w:r>
      <w:r>
        <w:t>этапов,</w:t>
      </w:r>
      <w:r>
        <w:rPr>
          <w:spacing w:val="17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котором</w:t>
      </w:r>
      <w:r>
        <w:rPr>
          <w:spacing w:val="17"/>
        </w:rPr>
        <w:t xml:space="preserve"> </w:t>
      </w:r>
      <w:r>
        <w:t>будет</w:t>
      </w:r>
    </w:p>
    <w:p w:rsidR="00537CBC" w:rsidRDefault="00537CBC">
      <w:pPr>
        <w:pStyle w:val="a3"/>
        <w:rPr>
          <w:sz w:val="20"/>
        </w:rPr>
      </w:pPr>
    </w:p>
    <w:p w:rsidR="00537CBC" w:rsidRDefault="00DD41E9">
      <w:pPr>
        <w:pStyle w:val="a3"/>
        <w:spacing w:before="2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121285</wp:posOffset>
                </wp:positionV>
                <wp:extent cx="1828800" cy="8890"/>
                <wp:effectExtent l="0" t="0" r="0" b="0"/>
                <wp:wrapTopAndBottom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66FE8" id="Rectangle 9" o:spid="_x0000_s1026" style="position:absolute;margin-left:84.95pt;margin-top:9.55pt;width:2in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537CBC" w:rsidRDefault="00044D55">
      <w:pPr>
        <w:spacing w:before="92" w:line="244" w:lineRule="auto"/>
        <w:ind w:left="119" w:right="134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14"/>
          <w:sz w:val="20"/>
        </w:rPr>
        <w:t xml:space="preserve"> </w:t>
      </w:r>
      <w:r>
        <w:rPr>
          <w:sz w:val="20"/>
        </w:rPr>
        <w:t>Под</w:t>
      </w:r>
      <w:r>
        <w:rPr>
          <w:spacing w:val="8"/>
          <w:sz w:val="20"/>
        </w:rPr>
        <w:t xml:space="preserve"> </w:t>
      </w:r>
      <w:r>
        <w:rPr>
          <w:sz w:val="20"/>
        </w:rPr>
        <w:t>передвижными</w:t>
      </w:r>
      <w:r>
        <w:rPr>
          <w:spacing w:val="7"/>
          <w:sz w:val="20"/>
        </w:rPr>
        <w:t xml:space="preserve"> </w:t>
      </w:r>
      <w:r>
        <w:rPr>
          <w:sz w:val="20"/>
        </w:rPr>
        <w:t>объектами</w:t>
      </w:r>
      <w:r>
        <w:rPr>
          <w:spacing w:val="8"/>
          <w:sz w:val="20"/>
        </w:rPr>
        <w:t xml:space="preserve"> </w:t>
      </w:r>
      <w:r>
        <w:rPr>
          <w:sz w:val="20"/>
        </w:rPr>
        <w:t>понимаются</w:t>
      </w:r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энергопринимающие</w:t>
      </w:r>
      <w:proofErr w:type="spellEnd"/>
      <w:r>
        <w:rPr>
          <w:spacing w:val="8"/>
          <w:sz w:val="20"/>
        </w:rPr>
        <w:t xml:space="preserve"> </w:t>
      </w:r>
      <w:r>
        <w:rPr>
          <w:sz w:val="20"/>
        </w:rPr>
        <w:t>устройства,</w:t>
      </w:r>
      <w:r>
        <w:rPr>
          <w:spacing w:val="9"/>
          <w:sz w:val="20"/>
        </w:rPr>
        <w:t xml:space="preserve"> </w:t>
      </w:r>
      <w:r>
        <w:rPr>
          <w:sz w:val="20"/>
        </w:rPr>
        <w:t>предназначенные</w:t>
      </w:r>
      <w:r>
        <w:rPr>
          <w:spacing w:val="7"/>
          <w:sz w:val="20"/>
        </w:rPr>
        <w:t xml:space="preserve"> </w:t>
      </w:r>
      <w:r>
        <w:rPr>
          <w:sz w:val="20"/>
        </w:rPr>
        <w:t>для</w:t>
      </w:r>
      <w:r>
        <w:rPr>
          <w:spacing w:val="8"/>
          <w:sz w:val="20"/>
        </w:rPr>
        <w:t xml:space="preserve"> </w:t>
      </w:r>
      <w:r>
        <w:rPr>
          <w:sz w:val="20"/>
        </w:rPr>
        <w:t>эксплуатации</w:t>
      </w:r>
      <w:r>
        <w:rPr>
          <w:spacing w:val="7"/>
          <w:sz w:val="20"/>
        </w:rPr>
        <w:t xml:space="preserve"> </w:t>
      </w:r>
      <w:r>
        <w:rPr>
          <w:sz w:val="20"/>
        </w:rPr>
        <w:t>с</w:t>
      </w:r>
      <w:r>
        <w:rPr>
          <w:spacing w:val="8"/>
          <w:sz w:val="20"/>
        </w:rPr>
        <w:t xml:space="preserve"> </w:t>
      </w:r>
      <w:r>
        <w:rPr>
          <w:sz w:val="20"/>
        </w:rPr>
        <w:t>периодическим</w:t>
      </w:r>
      <w:r>
        <w:rPr>
          <w:spacing w:val="8"/>
          <w:sz w:val="20"/>
        </w:rPr>
        <w:t xml:space="preserve"> </w:t>
      </w:r>
      <w:r>
        <w:rPr>
          <w:sz w:val="20"/>
        </w:rPr>
        <w:t>перемещением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8"/>
          <w:sz w:val="20"/>
        </w:rPr>
        <w:t xml:space="preserve"> </w:t>
      </w:r>
      <w:r>
        <w:rPr>
          <w:sz w:val="20"/>
        </w:rPr>
        <w:t>установкой</w:t>
      </w:r>
      <w:r>
        <w:rPr>
          <w:spacing w:val="7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территориях</w:t>
      </w:r>
      <w:r>
        <w:rPr>
          <w:spacing w:val="-2"/>
          <w:sz w:val="20"/>
        </w:rPr>
        <w:t xml:space="preserve"> </w:t>
      </w:r>
      <w:r>
        <w:rPr>
          <w:sz w:val="20"/>
        </w:rPr>
        <w:t>различных</w:t>
      </w:r>
      <w:r>
        <w:rPr>
          <w:spacing w:val="-1"/>
          <w:sz w:val="20"/>
        </w:rPr>
        <w:t xml:space="preserve"> </w:t>
      </w:r>
      <w:r>
        <w:rPr>
          <w:sz w:val="20"/>
        </w:rPr>
        <w:t>административно-территориальных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единиц</w:t>
      </w:r>
    </w:p>
    <w:p w:rsidR="00537CBC" w:rsidRDefault="00537CBC">
      <w:pPr>
        <w:spacing w:line="244" w:lineRule="auto"/>
        <w:rPr>
          <w:sz w:val="20"/>
        </w:rPr>
        <w:sectPr w:rsidR="00537CBC">
          <w:type w:val="continuous"/>
          <w:pgSz w:w="16840" w:h="11910" w:orient="landscape"/>
          <w:pgMar w:top="1060" w:right="700" w:bottom="280" w:left="1580" w:header="720" w:footer="720" w:gutter="0"/>
          <w:cols w:space="720"/>
        </w:sectPr>
      </w:pPr>
    </w:p>
    <w:p w:rsidR="00537CBC" w:rsidRDefault="00044D55">
      <w:pPr>
        <w:pStyle w:val="a3"/>
        <w:spacing w:before="190" w:line="237" w:lineRule="auto"/>
        <w:ind w:left="119" w:right="134"/>
      </w:pPr>
      <w:r>
        <w:lastRenderedPageBreak/>
        <w:t xml:space="preserve">обеспечена возможность электроснабжения таких </w:t>
      </w:r>
      <w:proofErr w:type="spellStart"/>
      <w:r>
        <w:t>энергопринимающих</w:t>
      </w:r>
      <w:proofErr w:type="spellEnd"/>
      <w:r>
        <w:t xml:space="preserve"> устройств с применением постоянной схемы электроснабжения на</w:t>
      </w:r>
      <w:r>
        <w:rPr>
          <w:spacing w:val="-57"/>
        </w:rPr>
        <w:t xml:space="preserve"> </w:t>
      </w:r>
      <w:r>
        <w:t>объем</w:t>
      </w:r>
      <w:r>
        <w:rPr>
          <w:spacing w:val="-2"/>
        </w:rPr>
        <w:t xml:space="preserve"> </w:t>
      </w:r>
      <w:r>
        <w:t>максимальной</w:t>
      </w:r>
      <w:r>
        <w:rPr>
          <w:spacing w:val="-1"/>
        </w:rPr>
        <w:t xml:space="preserve"> </w:t>
      </w:r>
      <w:r>
        <w:t>мощности,</w:t>
      </w:r>
      <w:r>
        <w:rPr>
          <w:spacing w:val="-1"/>
        </w:rPr>
        <w:t xml:space="preserve"> </w:t>
      </w:r>
      <w:r>
        <w:t>указанный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заявке,</w:t>
      </w:r>
      <w:r>
        <w:rPr>
          <w:spacing w:val="-1"/>
        </w:rPr>
        <w:t xml:space="preserve"> </w:t>
      </w:r>
      <w:r>
        <w:t>направляемой</w:t>
      </w:r>
      <w:r>
        <w:rPr>
          <w:spacing w:val="-1"/>
        </w:rPr>
        <w:t xml:space="preserve"> </w:t>
      </w:r>
      <w:r>
        <w:t>заявителем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временного</w:t>
      </w:r>
      <w:r>
        <w:rPr>
          <w:spacing w:val="-2"/>
        </w:rPr>
        <w:t xml:space="preserve"> </w:t>
      </w:r>
      <w:r>
        <w:t>технологического</w:t>
      </w:r>
      <w:r>
        <w:rPr>
          <w:spacing w:val="-1"/>
        </w:rPr>
        <w:t xml:space="preserve"> </w:t>
      </w:r>
      <w:r>
        <w:t>присоединения;</w:t>
      </w:r>
    </w:p>
    <w:p w:rsidR="00537CBC" w:rsidRDefault="00044D55" w:rsidP="00D078FC">
      <w:pPr>
        <w:pStyle w:val="a3"/>
        <w:spacing w:before="4" w:line="275" w:lineRule="exact"/>
        <w:ind w:left="119"/>
      </w:pPr>
      <w:r>
        <w:t>б)</w:t>
      </w:r>
      <w:r>
        <w:rPr>
          <w:spacing w:val="-1"/>
        </w:rPr>
        <w:t xml:space="preserve"> </w:t>
      </w:r>
      <w:r>
        <w:t xml:space="preserve">в случаях, когда </w:t>
      </w:r>
      <w:proofErr w:type="spellStart"/>
      <w:r>
        <w:t>энергопринимающие</w:t>
      </w:r>
      <w:proofErr w:type="spellEnd"/>
      <w:r>
        <w:t xml:space="preserve"> устройства являются передвижными и имеют максимальную мощность до 150 кВт включительно-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месяцев.</w:t>
      </w:r>
    </w:p>
    <w:p w:rsidR="00537CBC" w:rsidRDefault="00044D55">
      <w:pPr>
        <w:spacing w:before="4" w:line="237" w:lineRule="auto"/>
        <w:ind w:left="119" w:right="134"/>
        <w:rPr>
          <w:sz w:val="24"/>
        </w:rPr>
      </w:pPr>
      <w:r w:rsidRPr="00D078FC">
        <w:rPr>
          <w:b/>
          <w:color w:val="365F91" w:themeColor="accent1" w:themeShade="BF"/>
          <w:sz w:val="24"/>
        </w:rPr>
        <w:t>РЕЗУЛЬТАТ</w:t>
      </w:r>
      <w:r w:rsidRPr="00D078FC">
        <w:rPr>
          <w:b/>
          <w:color w:val="365F91" w:themeColor="accent1" w:themeShade="BF"/>
          <w:spacing w:val="32"/>
          <w:sz w:val="24"/>
        </w:rPr>
        <w:t xml:space="preserve"> </w:t>
      </w:r>
      <w:r w:rsidRPr="00D078FC">
        <w:rPr>
          <w:b/>
          <w:color w:val="365F91" w:themeColor="accent1" w:themeShade="BF"/>
          <w:sz w:val="24"/>
        </w:rPr>
        <w:t>ОКАЗАНИЯ</w:t>
      </w:r>
      <w:r w:rsidRPr="00D078FC">
        <w:rPr>
          <w:b/>
          <w:color w:val="365F91" w:themeColor="accent1" w:themeShade="BF"/>
          <w:spacing w:val="32"/>
          <w:sz w:val="24"/>
        </w:rPr>
        <w:t xml:space="preserve"> </w:t>
      </w:r>
      <w:r w:rsidRPr="00D078FC">
        <w:rPr>
          <w:b/>
          <w:color w:val="365F91" w:themeColor="accent1" w:themeShade="BF"/>
          <w:sz w:val="24"/>
        </w:rPr>
        <w:t>УСЛУГИ</w:t>
      </w:r>
      <w:r w:rsidRPr="00D078FC">
        <w:rPr>
          <w:b/>
          <w:color w:val="365F91" w:themeColor="accent1" w:themeShade="BF"/>
          <w:spacing w:val="32"/>
          <w:sz w:val="24"/>
        </w:rPr>
        <w:t xml:space="preserve"> </w:t>
      </w:r>
      <w:r w:rsidRPr="00D078FC">
        <w:rPr>
          <w:b/>
          <w:color w:val="365F91" w:themeColor="accent1" w:themeShade="BF"/>
          <w:sz w:val="24"/>
        </w:rPr>
        <w:t>(ПРОЦЕССА):</w:t>
      </w:r>
      <w:r w:rsidRPr="00D078FC">
        <w:rPr>
          <w:b/>
          <w:color w:val="365F91" w:themeColor="accent1" w:themeShade="BF"/>
          <w:spacing w:val="32"/>
          <w:sz w:val="24"/>
        </w:rPr>
        <w:t xml:space="preserve"> </w:t>
      </w:r>
      <w:r>
        <w:rPr>
          <w:sz w:val="24"/>
        </w:rPr>
        <w:t>временное</w:t>
      </w:r>
      <w:r>
        <w:rPr>
          <w:spacing w:val="32"/>
          <w:sz w:val="24"/>
        </w:rPr>
        <w:t xml:space="preserve"> </w:t>
      </w:r>
      <w:r>
        <w:rPr>
          <w:sz w:val="24"/>
        </w:rPr>
        <w:t>технологическое</w:t>
      </w:r>
      <w:r>
        <w:rPr>
          <w:spacing w:val="32"/>
          <w:sz w:val="24"/>
        </w:rPr>
        <w:t xml:space="preserve"> </w:t>
      </w:r>
      <w:r>
        <w:rPr>
          <w:sz w:val="24"/>
        </w:rPr>
        <w:t>присоединение</w:t>
      </w:r>
      <w:r>
        <w:rPr>
          <w:spacing w:val="32"/>
          <w:sz w:val="24"/>
        </w:rPr>
        <w:t xml:space="preserve">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pacing w:val="32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к электрической сети.</w:t>
      </w:r>
    </w:p>
    <w:p w:rsidR="00537CBC" w:rsidRDefault="00044D55">
      <w:pPr>
        <w:pStyle w:val="a3"/>
        <w:spacing w:before="4"/>
        <w:ind w:left="119" w:right="149"/>
        <w:jc w:val="both"/>
      </w:pPr>
      <w:r w:rsidRPr="00D078FC">
        <w:rPr>
          <w:b/>
          <w:color w:val="365F91" w:themeColor="accent1" w:themeShade="BF"/>
        </w:rPr>
        <w:t xml:space="preserve">ОБЩИЙ СРОК ОКАЗАНИЯ УСЛУГИ (ПРОЦЕССА): </w:t>
      </w:r>
      <w:r>
        <w:t>в случаях осуществления технологического присоединения к электрическим</w:t>
      </w:r>
      <w:r>
        <w:rPr>
          <w:spacing w:val="1"/>
        </w:rPr>
        <w:t xml:space="preserve"> </w:t>
      </w:r>
      <w:r>
        <w:t xml:space="preserve">сетям классом напряжения до 20 </w:t>
      </w:r>
      <w:proofErr w:type="spellStart"/>
      <w:r>
        <w:t>кВ</w:t>
      </w:r>
      <w:proofErr w:type="spellEnd"/>
      <w:r>
        <w:t xml:space="preserve"> включительно, при этом расстояние от существующих электрических сетей необходимого класса</w:t>
      </w:r>
      <w:r>
        <w:rPr>
          <w:spacing w:val="1"/>
        </w:rPr>
        <w:t xml:space="preserve"> </w:t>
      </w:r>
      <w:r>
        <w:t xml:space="preserve">напряжения до границ участка, на котором расположены присоединяемые </w:t>
      </w:r>
      <w:proofErr w:type="spellStart"/>
      <w:r>
        <w:t>энергопринимающие</w:t>
      </w:r>
      <w:proofErr w:type="spellEnd"/>
      <w:r>
        <w:t xml:space="preserve"> устройства, составляет не более 300</w:t>
      </w:r>
      <w:r>
        <w:rPr>
          <w:spacing w:val="1"/>
        </w:rPr>
        <w:t xml:space="preserve"> </w:t>
      </w:r>
      <w:r>
        <w:t>метров в городах и поселках городского типа и не более 500 метров в сельской местности и от сетевой организации не требуется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строительству</w:t>
      </w:r>
      <w:r>
        <w:rPr>
          <w:spacing w:val="1"/>
        </w:rPr>
        <w:t xml:space="preserve"> </w:t>
      </w:r>
      <w:r>
        <w:t>(реконструкции)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электросетевого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(подлежащих</w:t>
      </w:r>
      <w:r>
        <w:rPr>
          <w:spacing w:val="1"/>
        </w:rPr>
        <w:t xml:space="preserve"> </w:t>
      </w:r>
      <w:r>
        <w:t>включению)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инвестиционные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сетевых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сетевых</w:t>
      </w:r>
      <w:r>
        <w:rPr>
          <w:spacing w:val="1"/>
        </w:rPr>
        <w:t xml:space="preserve"> </w:t>
      </w:r>
      <w:r>
        <w:t>организаций),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производству</w:t>
      </w:r>
      <w:r>
        <w:rPr>
          <w:spacing w:val="-57"/>
        </w:rPr>
        <w:t xml:space="preserve"> </w:t>
      </w:r>
      <w:r>
        <w:t>электрической энергии, 15 рабочих дней (если в заявке не указан более продолжительный срок) для осуществления мероприятий по</w:t>
      </w:r>
      <w:r>
        <w:rPr>
          <w:spacing w:val="1"/>
        </w:rPr>
        <w:t xml:space="preserve"> </w:t>
      </w:r>
      <w:r>
        <w:t>технологическому</w:t>
      </w:r>
      <w:r>
        <w:rPr>
          <w:spacing w:val="-1"/>
        </w:rPr>
        <w:t xml:space="preserve"> </w:t>
      </w:r>
      <w:r>
        <w:t>присоединению, отнесенных к обязанностям</w:t>
      </w:r>
      <w:r>
        <w:rPr>
          <w:spacing w:val="-1"/>
        </w:rPr>
        <w:t xml:space="preserve"> </w:t>
      </w:r>
      <w:r>
        <w:t>сетевой</w:t>
      </w:r>
      <w:r>
        <w:rPr>
          <w:spacing w:val="-1"/>
        </w:rPr>
        <w:t xml:space="preserve"> </w:t>
      </w:r>
      <w:r>
        <w:t>организации.</w:t>
      </w:r>
    </w:p>
    <w:p w:rsidR="00537CBC" w:rsidRDefault="00044D55">
      <w:pPr>
        <w:pStyle w:val="a3"/>
        <w:ind w:left="119" w:right="149"/>
        <w:jc w:val="both"/>
      </w:pPr>
      <w:r>
        <w:t>В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заявке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указан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продолжительный</w:t>
      </w:r>
      <w:r>
        <w:rPr>
          <w:spacing w:val="1"/>
        </w:rPr>
        <w:t xml:space="preserve"> </w:t>
      </w:r>
      <w:r>
        <w:t>срок)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временном</w:t>
      </w:r>
      <w:r>
        <w:rPr>
          <w:spacing w:val="60"/>
        </w:rPr>
        <w:t xml:space="preserve"> </w:t>
      </w:r>
      <w:r>
        <w:t>технологическом</w:t>
      </w:r>
      <w:r>
        <w:rPr>
          <w:spacing w:val="1"/>
        </w:rPr>
        <w:t xml:space="preserve"> </w:t>
      </w:r>
      <w:r>
        <w:t xml:space="preserve">присоединении заявителей, </w:t>
      </w:r>
      <w:proofErr w:type="spellStart"/>
      <w:r>
        <w:t>энергопринимающие</w:t>
      </w:r>
      <w:proofErr w:type="spellEnd"/>
      <w:r>
        <w:t xml:space="preserve"> устройства которых являются передвижными и имеют максимальную мощность до 150</w:t>
      </w:r>
      <w:r>
        <w:rPr>
          <w:spacing w:val="1"/>
        </w:rPr>
        <w:t xml:space="preserve"> </w:t>
      </w:r>
      <w:r>
        <w:t xml:space="preserve">кВт включительно, если расстояние от </w:t>
      </w:r>
      <w:proofErr w:type="spellStart"/>
      <w:r>
        <w:t>энергопринимающего</w:t>
      </w:r>
      <w:proofErr w:type="spellEnd"/>
      <w:r>
        <w:t xml:space="preserve"> устройства заявителя до существующих электрических сетей необходимого</w:t>
      </w:r>
      <w:r>
        <w:rPr>
          <w:spacing w:val="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напряжения составляет 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300 метров.</w:t>
      </w:r>
    </w:p>
    <w:p w:rsidR="00537CBC" w:rsidRPr="00D078FC" w:rsidRDefault="00044D55">
      <w:pPr>
        <w:pStyle w:val="1"/>
        <w:jc w:val="both"/>
        <w:rPr>
          <w:color w:val="365F91" w:themeColor="accent1" w:themeShade="BF"/>
        </w:rPr>
      </w:pPr>
      <w:r w:rsidRPr="00D078FC">
        <w:rPr>
          <w:color w:val="365F91" w:themeColor="accent1" w:themeShade="BF"/>
        </w:rPr>
        <w:t>СОСТАВ,</w:t>
      </w:r>
      <w:r w:rsidRPr="00D078FC">
        <w:rPr>
          <w:color w:val="365F91" w:themeColor="accent1" w:themeShade="BF"/>
          <w:spacing w:val="-1"/>
        </w:rPr>
        <w:t xml:space="preserve"> </w:t>
      </w:r>
      <w:r w:rsidRPr="00D078FC">
        <w:rPr>
          <w:color w:val="365F91" w:themeColor="accent1" w:themeShade="BF"/>
        </w:rPr>
        <w:t>ПОСЛЕДОВАТЕЛЬНОСТЬ И СРОКИ</w:t>
      </w:r>
      <w:r w:rsidRPr="00D078FC">
        <w:rPr>
          <w:color w:val="365F91" w:themeColor="accent1" w:themeShade="BF"/>
          <w:spacing w:val="-1"/>
        </w:rPr>
        <w:t xml:space="preserve"> </w:t>
      </w:r>
      <w:r w:rsidRPr="00D078FC">
        <w:rPr>
          <w:color w:val="365F91" w:themeColor="accent1" w:themeShade="BF"/>
        </w:rPr>
        <w:t>ОКАЗАНИЯ УСЛУГИ (ПРОЦЕССА):</w:t>
      </w: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7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1" w:line="250" w:lineRule="atLeas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1" w:line="250" w:lineRule="atLeas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2831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  <w:color w:val="548DD4"/>
              </w:rPr>
              <w:t>1</w:t>
            </w: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5" w:right="458"/>
              <w:jc w:val="both"/>
            </w:pPr>
            <w:r>
              <w:t>Подача заявки на</w:t>
            </w:r>
            <w:r>
              <w:rPr>
                <w:spacing w:val="-52"/>
              </w:rPr>
              <w:t xml:space="preserve"> </w:t>
            </w:r>
            <w:r>
              <w:t>технологическое</w:t>
            </w:r>
            <w:r>
              <w:rPr>
                <w:spacing w:val="-53"/>
              </w:rPr>
              <w:t xml:space="preserve"> </w:t>
            </w:r>
            <w:r>
              <w:t>присоединение</w:t>
            </w:r>
          </w:p>
        </w:tc>
        <w:tc>
          <w:tcPr>
            <w:tcW w:w="227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 w:rsidP="00D078FC">
            <w:pPr>
              <w:pStyle w:val="TableParagraph"/>
              <w:ind w:right="141"/>
            </w:pPr>
            <w:r>
              <w:t>Направление</w:t>
            </w:r>
            <w:r>
              <w:rPr>
                <w:spacing w:val="1"/>
              </w:rPr>
              <w:t xml:space="preserve"> </w:t>
            </w:r>
            <w:r>
              <w:t>заявки</w:t>
            </w:r>
            <w:r>
              <w:rPr>
                <w:spacing w:val="-52"/>
              </w:rPr>
              <w:t xml:space="preserve"> </w:t>
            </w:r>
            <w:r>
              <w:t>в сетевую</w:t>
            </w:r>
            <w:r>
              <w:rPr>
                <w:spacing w:val="1"/>
              </w:rPr>
              <w:t xml:space="preserve"> </w:t>
            </w:r>
            <w:r>
              <w:t>организацию,</w:t>
            </w:r>
            <w:r>
              <w:rPr>
                <w:spacing w:val="1"/>
              </w:rPr>
              <w:t xml:space="preserve"> </w:t>
            </w:r>
            <w:r w:rsidR="00D078FC">
              <w:rPr>
                <w:spacing w:val="1"/>
              </w:rPr>
              <w:t>о</w:t>
            </w:r>
            <w:r>
              <w:t>бъекты</w:t>
            </w:r>
            <w:r>
              <w:rPr>
                <w:spacing w:val="1"/>
              </w:rPr>
              <w:t xml:space="preserve"> </w:t>
            </w:r>
            <w:r>
              <w:t>электросетевого</w:t>
            </w:r>
            <w:r>
              <w:rPr>
                <w:spacing w:val="1"/>
              </w:rPr>
              <w:t xml:space="preserve"> </w:t>
            </w:r>
            <w:r>
              <w:t>хозяйства которой</w:t>
            </w:r>
            <w:r>
              <w:rPr>
                <w:spacing w:val="1"/>
              </w:rPr>
              <w:t xml:space="preserve"> </w:t>
            </w:r>
            <w:r>
              <w:t>расположены на</w:t>
            </w:r>
            <w:r>
              <w:rPr>
                <w:spacing w:val="1"/>
              </w:rPr>
              <w:t xml:space="preserve"> </w:t>
            </w:r>
            <w:r>
              <w:t>наименьшем</w:t>
            </w:r>
            <w:r>
              <w:rPr>
                <w:spacing w:val="1"/>
              </w:rPr>
              <w:t xml:space="preserve"> </w:t>
            </w:r>
            <w:r>
              <w:t>расстоянии от границ</w:t>
            </w:r>
            <w:r>
              <w:rPr>
                <w:spacing w:val="-52"/>
              </w:rPr>
              <w:t xml:space="preserve"> </w:t>
            </w:r>
            <w:r>
              <w:t>участка</w:t>
            </w:r>
            <w:r>
              <w:rPr>
                <w:spacing w:val="-3"/>
              </w:rPr>
              <w:t xml:space="preserve"> </w:t>
            </w:r>
            <w:r>
              <w:t>заявителя</w:t>
            </w: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538"/>
            </w:pPr>
            <w:r>
              <w:rPr>
                <w:b/>
                <w:color w:val="548DD4"/>
              </w:rPr>
              <w:t xml:space="preserve">1.1. </w:t>
            </w:r>
            <w:r>
              <w:t>Заявитель подает</w:t>
            </w:r>
            <w:r>
              <w:rPr>
                <w:spacing w:val="-53"/>
              </w:rPr>
              <w:t xml:space="preserve"> </w:t>
            </w:r>
            <w:r>
              <w:t>заявку на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142" w:right="278"/>
            </w:pPr>
            <w:r>
              <w:t>Очная, письменная</w:t>
            </w:r>
            <w:r>
              <w:rPr>
                <w:spacing w:val="-52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электронная</w:t>
            </w:r>
          </w:p>
          <w:p w:rsidR="00537CBC" w:rsidRDefault="00044D55" w:rsidP="00D078FC">
            <w:pPr>
              <w:pStyle w:val="TableParagraph"/>
              <w:tabs>
                <w:tab w:val="left" w:pos="781"/>
                <w:tab w:val="left" w:pos="1621"/>
                <w:tab w:val="left" w:pos="1690"/>
                <w:tab w:val="left" w:pos="1938"/>
              </w:tabs>
              <w:ind w:left="108" w:right="83"/>
            </w:pPr>
            <w:r>
              <w:t>(в</w:t>
            </w:r>
            <w:r>
              <w:tab/>
              <w:t>том</w:t>
            </w:r>
            <w:r>
              <w:tab/>
            </w:r>
            <w:r>
              <w:rPr>
                <w:spacing w:val="-1"/>
              </w:rPr>
              <w:t>числе</w:t>
            </w:r>
            <w:r>
              <w:rPr>
                <w:spacing w:val="-52"/>
              </w:rPr>
              <w:t xml:space="preserve"> </w:t>
            </w:r>
            <w:r>
              <w:t>посредством</w:t>
            </w:r>
            <w:r>
              <w:rPr>
                <w:spacing w:val="1"/>
              </w:rPr>
              <w:t xml:space="preserve"> </w:t>
            </w:r>
            <w:r>
              <w:t>переадресации</w:t>
            </w:r>
            <w:r>
              <w:tab/>
            </w:r>
            <w:r>
              <w:tab/>
            </w:r>
            <w:r>
              <w:rPr>
                <w:spacing w:val="-2"/>
              </w:rPr>
              <w:t>на</w:t>
            </w:r>
            <w:r>
              <w:rPr>
                <w:spacing w:val="-52"/>
              </w:rPr>
              <w:t xml:space="preserve"> </w:t>
            </w:r>
            <w:r>
              <w:t>официальный</w:t>
            </w:r>
            <w:r>
              <w:tab/>
            </w:r>
            <w:r>
              <w:tab/>
            </w:r>
            <w:r>
              <w:rPr>
                <w:spacing w:val="-1"/>
              </w:rPr>
              <w:t>сайт,</w:t>
            </w:r>
            <w:r>
              <w:rPr>
                <w:spacing w:val="-52"/>
              </w:rPr>
              <w:t xml:space="preserve"> </w:t>
            </w:r>
            <w:r>
              <w:t>обеспечивающий</w:t>
            </w:r>
            <w:r>
              <w:rPr>
                <w:spacing w:val="1"/>
              </w:rPr>
              <w:t xml:space="preserve"> </w:t>
            </w:r>
            <w:r>
              <w:t>возможность</w:t>
            </w:r>
            <w:r>
              <w:rPr>
                <w:spacing w:val="1"/>
              </w:rPr>
              <w:t xml:space="preserve"> </w:t>
            </w:r>
            <w:r>
              <w:t>направлять</w:t>
            </w:r>
            <w:r>
              <w:rPr>
                <w:spacing w:val="21"/>
              </w:rPr>
              <w:t xml:space="preserve"> </w:t>
            </w:r>
            <w:r>
              <w:t>заявку</w:t>
            </w:r>
            <w:r>
              <w:rPr>
                <w:spacing w:val="2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прилагаемые</w:t>
            </w:r>
            <w:r>
              <w:rPr>
                <w:spacing w:val="1"/>
              </w:rPr>
              <w:t xml:space="preserve"> </w:t>
            </w:r>
            <w:r>
              <w:t>документы)</w:t>
            </w: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4" w:lineRule="exact"/>
              <w:ind w:left="108"/>
            </w:pPr>
            <w:r>
              <w:t>Не</w:t>
            </w:r>
            <w:r>
              <w:rPr>
                <w:spacing w:val="-3"/>
              </w:rPr>
              <w:t xml:space="preserve"> </w:t>
            </w:r>
            <w:r>
              <w:t>ограничен</w:t>
            </w:r>
          </w:p>
        </w:tc>
        <w:tc>
          <w:tcPr>
            <w:tcW w:w="263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/>
            </w:pPr>
            <w:r>
              <w:t>Пункты</w:t>
            </w:r>
            <w:r>
              <w:rPr>
                <w:spacing w:val="1"/>
              </w:rPr>
              <w:t xml:space="preserve"> </w:t>
            </w:r>
            <w:r>
              <w:t>8-10,13 Правил</w:t>
            </w:r>
            <w:r>
              <w:rPr>
                <w:spacing w:val="-53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  <w:r>
              <w:rPr>
                <w:vertAlign w:val="superscript"/>
              </w:rPr>
              <w:t>2</w:t>
            </w:r>
            <w:r>
              <w:t>.</w:t>
            </w:r>
          </w:p>
        </w:tc>
      </w:tr>
      <w:tr w:rsidR="00537CBC">
        <w:trPr>
          <w:trHeight w:val="253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33" w:lineRule="exact"/>
            </w:pP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отсутствии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33" w:lineRule="exact"/>
            </w:pPr>
            <w:r>
              <w:rPr>
                <w:b/>
                <w:color w:val="548DD4"/>
              </w:rPr>
              <w:t>1.2</w:t>
            </w:r>
            <w:r>
              <w:t>.</w:t>
            </w:r>
            <w:r>
              <w:rPr>
                <w:spacing w:val="-3"/>
              </w:rPr>
              <w:t xml:space="preserve"> </w:t>
            </w:r>
            <w:r w:rsidR="008C5BBB">
              <w:t>ПАО «Россети Северный Кавказ»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33" w:lineRule="exact"/>
              <w:ind w:left="108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t>рабочих</w:t>
            </w:r>
            <w:r>
              <w:rPr>
                <w:spacing w:val="-2"/>
              </w:rPr>
              <w:t xml:space="preserve"> </w:t>
            </w:r>
            <w:r>
              <w:t>дня</w:t>
            </w:r>
          </w:p>
        </w:tc>
        <w:tc>
          <w:tcPr>
            <w:tcW w:w="26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33" w:lineRule="exact"/>
              <w:ind w:left="76"/>
            </w:pPr>
            <w:r>
              <w:t>Пункт</w:t>
            </w:r>
            <w:r>
              <w:rPr>
                <w:spacing w:val="-3"/>
              </w:rPr>
              <w:t xml:space="preserve"> </w:t>
            </w:r>
            <w:r>
              <w:t>15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</w:p>
        </w:tc>
      </w:tr>
    </w:tbl>
    <w:p w:rsidR="00537CBC" w:rsidRDefault="00DD41E9">
      <w:pPr>
        <w:pStyle w:val="a3"/>
        <w:spacing w:before="10"/>
        <w:rPr>
          <w:b/>
          <w:sz w:val="1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118745</wp:posOffset>
                </wp:positionV>
                <wp:extent cx="1828800" cy="889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E32BF" id="Rectangle 8" o:spid="_x0000_s1026" style="position:absolute;margin-left:84.95pt;margin-top:9.35pt;width:2in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gHbdQIAAPk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537CBC" w:rsidRDefault="00044D55">
      <w:pPr>
        <w:spacing w:before="73"/>
        <w:ind w:left="119" w:right="150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4"/>
          <w:sz w:val="20"/>
        </w:rPr>
        <w:t xml:space="preserve"> </w:t>
      </w:r>
      <w:r>
        <w:rPr>
          <w:sz w:val="20"/>
        </w:rPr>
        <w:t>технологического</w:t>
      </w:r>
      <w:r>
        <w:rPr>
          <w:spacing w:val="4"/>
          <w:sz w:val="20"/>
        </w:rPr>
        <w:t xml:space="preserve"> </w:t>
      </w:r>
      <w:r>
        <w:rPr>
          <w:sz w:val="20"/>
        </w:rPr>
        <w:t>присоединения</w:t>
      </w:r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pacing w:val="4"/>
          <w:sz w:val="20"/>
        </w:rPr>
        <w:t xml:space="preserve"> </w:t>
      </w:r>
      <w:r>
        <w:rPr>
          <w:sz w:val="20"/>
        </w:rPr>
        <w:t>устройств</w:t>
      </w:r>
      <w:r>
        <w:rPr>
          <w:spacing w:val="4"/>
          <w:sz w:val="20"/>
        </w:rPr>
        <w:t xml:space="preserve"> </w:t>
      </w:r>
      <w:r>
        <w:rPr>
          <w:sz w:val="20"/>
        </w:rPr>
        <w:t>потребителей</w:t>
      </w:r>
      <w:r>
        <w:rPr>
          <w:spacing w:val="4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4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4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4"/>
          <w:sz w:val="20"/>
        </w:rPr>
        <w:t xml:space="preserve"> </w:t>
      </w:r>
      <w:r>
        <w:rPr>
          <w:sz w:val="20"/>
        </w:rPr>
        <w:t>по</w:t>
      </w:r>
      <w:r>
        <w:rPr>
          <w:spacing w:val="4"/>
          <w:sz w:val="20"/>
        </w:rPr>
        <w:t xml:space="preserve"> </w:t>
      </w:r>
      <w:r>
        <w:rPr>
          <w:sz w:val="20"/>
        </w:rPr>
        <w:t>производству</w:t>
      </w:r>
      <w:r>
        <w:rPr>
          <w:spacing w:val="4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4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-48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электросетевого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хозяйства,</w:t>
      </w:r>
      <w:r>
        <w:rPr>
          <w:spacing w:val="1"/>
          <w:sz w:val="20"/>
        </w:rPr>
        <w:t xml:space="preserve"> </w:t>
      </w:r>
      <w:r>
        <w:rPr>
          <w:sz w:val="20"/>
        </w:rPr>
        <w:t>принадлежащих</w:t>
      </w:r>
      <w:r>
        <w:rPr>
          <w:spacing w:val="1"/>
          <w:sz w:val="20"/>
        </w:rPr>
        <w:t xml:space="preserve"> </w:t>
      </w:r>
      <w:r>
        <w:rPr>
          <w:sz w:val="20"/>
        </w:rPr>
        <w:t>сетевым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организациям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иным</w:t>
      </w:r>
      <w:r>
        <w:rPr>
          <w:spacing w:val="1"/>
          <w:sz w:val="20"/>
        </w:rPr>
        <w:t xml:space="preserve"> </w:t>
      </w:r>
      <w:r>
        <w:rPr>
          <w:sz w:val="20"/>
        </w:rPr>
        <w:t>лицам,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электрическим</w:t>
      </w:r>
      <w:r>
        <w:rPr>
          <w:spacing w:val="1"/>
          <w:sz w:val="20"/>
        </w:rPr>
        <w:t xml:space="preserve"> </w:t>
      </w:r>
      <w:r>
        <w:rPr>
          <w:sz w:val="20"/>
        </w:rPr>
        <w:t>сетям,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27.12.2004</w:t>
      </w:r>
      <w:r>
        <w:rPr>
          <w:spacing w:val="-1"/>
          <w:sz w:val="20"/>
        </w:rPr>
        <w:t xml:space="preserve"> </w:t>
      </w:r>
      <w:r>
        <w:rPr>
          <w:sz w:val="20"/>
        </w:rPr>
        <w:t>№861</w:t>
      </w:r>
    </w:p>
    <w:p w:rsidR="00537CBC" w:rsidRDefault="00537CBC">
      <w:pPr>
        <w:jc w:val="both"/>
        <w:rPr>
          <w:sz w:val="20"/>
        </w:rPr>
        <w:sectPr w:rsidR="00537CBC">
          <w:headerReference w:type="default" r:id="rId6"/>
          <w:pgSz w:w="16840" w:h="11910" w:orient="landscape"/>
          <w:pgMar w:top="1060" w:right="700" w:bottom="280" w:left="1580" w:header="721" w:footer="0" w:gutter="0"/>
          <w:pgNumType w:start="2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5557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59"/>
            </w:pPr>
            <w:r>
              <w:t>сведений и</w:t>
            </w:r>
            <w:r>
              <w:rPr>
                <w:spacing w:val="1"/>
              </w:rPr>
              <w:t xml:space="preserve"> </w:t>
            </w:r>
            <w:r>
              <w:t>документов,</w:t>
            </w:r>
            <w:r>
              <w:rPr>
                <w:spacing w:val="1"/>
              </w:rPr>
              <w:t xml:space="preserve"> </w:t>
            </w:r>
            <w:r>
              <w:t>указанных в пунктах</w:t>
            </w:r>
            <w:r>
              <w:rPr>
                <w:spacing w:val="-53"/>
              </w:rPr>
              <w:t xml:space="preserve"> </w:t>
            </w:r>
            <w:r>
              <w:t>9, 10,13 Правил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34"/>
            </w:pPr>
            <w:r>
              <w:t>направляет заявителю</w:t>
            </w:r>
            <w:r>
              <w:rPr>
                <w:spacing w:val="1"/>
              </w:rPr>
              <w:t xml:space="preserve"> </w:t>
            </w:r>
            <w:r>
              <w:t>уведомление содержащее</w:t>
            </w:r>
            <w:r>
              <w:rPr>
                <w:spacing w:val="-52"/>
              </w:rPr>
              <w:t xml:space="preserve"> </w:t>
            </w:r>
            <w:r>
              <w:t>указание на сведения</w:t>
            </w:r>
            <w:r>
              <w:rPr>
                <w:spacing w:val="1"/>
              </w:rPr>
              <w:t xml:space="preserve"> </w:t>
            </w:r>
            <w:r>
              <w:t>(документы), которые в</w:t>
            </w:r>
            <w:r>
              <w:rPr>
                <w:spacing w:val="1"/>
              </w:rPr>
              <w:t xml:space="preserve"> </w:t>
            </w:r>
            <w:r>
              <w:t>соответствии с</w:t>
            </w:r>
            <w:r>
              <w:rPr>
                <w:spacing w:val="1"/>
              </w:rPr>
              <w:t xml:space="preserve"> </w:t>
            </w:r>
            <w:r>
              <w:t>Правилами ТП должны</w:t>
            </w:r>
            <w:r>
              <w:rPr>
                <w:spacing w:val="1"/>
              </w:rPr>
              <w:t xml:space="preserve"> </w:t>
            </w:r>
            <w:r>
              <w:t>быть представлены</w:t>
            </w:r>
            <w:r>
              <w:rPr>
                <w:spacing w:val="1"/>
              </w:rPr>
              <w:t xml:space="preserve"> </w:t>
            </w:r>
            <w:r>
              <w:t>заявителем в дополнение</w:t>
            </w:r>
            <w:r>
              <w:rPr>
                <w:spacing w:val="-52"/>
              </w:rPr>
              <w:t xml:space="preserve"> </w:t>
            </w:r>
            <w:r>
              <w:t>к представленным</w:t>
            </w:r>
            <w:r>
              <w:rPr>
                <w:spacing w:val="1"/>
              </w:rPr>
              <w:t xml:space="preserve"> </w:t>
            </w:r>
            <w:r>
              <w:t>сведениям (документам),</w:t>
            </w:r>
            <w:r>
              <w:rPr>
                <w:spacing w:val="-52"/>
              </w:rPr>
              <w:t xml:space="preserve"> </w:t>
            </w:r>
            <w:r>
              <w:t>а также указание на</w:t>
            </w:r>
            <w:r>
              <w:rPr>
                <w:spacing w:val="1"/>
              </w:rPr>
              <w:t xml:space="preserve"> </w:t>
            </w:r>
            <w:r>
              <w:t>необходимость их</w:t>
            </w:r>
            <w:r>
              <w:rPr>
                <w:spacing w:val="1"/>
              </w:rPr>
              <w:t xml:space="preserve"> </w:t>
            </w:r>
            <w:r>
              <w:t>представления в течение</w:t>
            </w:r>
            <w:r>
              <w:rPr>
                <w:spacing w:val="1"/>
              </w:rPr>
              <w:t xml:space="preserve"> </w:t>
            </w:r>
            <w:r>
              <w:t>20 рабочих дней со дня</w:t>
            </w:r>
            <w:r>
              <w:rPr>
                <w:spacing w:val="1"/>
              </w:rPr>
              <w:t xml:space="preserve"> </w:t>
            </w:r>
            <w:r>
              <w:t>его получения</w:t>
            </w:r>
            <w:r>
              <w:rPr>
                <w:spacing w:val="1"/>
              </w:rPr>
              <w:t xml:space="preserve"> </w:t>
            </w:r>
            <w:r>
              <w:t>уведомления</w:t>
            </w:r>
            <w:r>
              <w:rPr>
                <w:spacing w:val="-11"/>
              </w:rPr>
              <w:t xml:space="preserve"> </w:t>
            </w:r>
            <w:r>
              <w:t>представить</w:t>
            </w:r>
            <w:r>
              <w:rPr>
                <w:spacing w:val="-52"/>
              </w:rPr>
              <w:t xml:space="preserve"> </w:t>
            </w:r>
            <w:r>
              <w:t>недостающие сведения и</w:t>
            </w:r>
            <w:r>
              <w:rPr>
                <w:spacing w:val="1"/>
              </w:rPr>
              <w:t xml:space="preserve"> </w:t>
            </w:r>
            <w:r>
              <w:t>(или) документы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приостанавливает</w:t>
            </w:r>
            <w:r>
              <w:rPr>
                <w:spacing w:val="1"/>
              </w:rPr>
              <w:t xml:space="preserve"> </w:t>
            </w:r>
            <w:r>
              <w:t>рассмотрение</w:t>
            </w:r>
            <w:r>
              <w:rPr>
                <w:spacing w:val="-3"/>
              </w:rPr>
              <w:t xml:space="preserve"> </w:t>
            </w:r>
            <w:r>
              <w:t>заявки</w:t>
            </w:r>
            <w:r>
              <w:rPr>
                <w:spacing w:val="-3"/>
              </w:rPr>
              <w:t xml:space="preserve"> </w:t>
            </w:r>
            <w:r>
              <w:t>до</w:t>
            </w:r>
          </w:p>
          <w:p w:rsidR="00537CBC" w:rsidRDefault="00044D55">
            <w:pPr>
              <w:pStyle w:val="TableParagraph"/>
              <w:spacing w:line="250" w:lineRule="exact"/>
              <w:ind w:right="216"/>
            </w:pPr>
            <w:r>
              <w:t>получения</w:t>
            </w:r>
            <w:r>
              <w:rPr>
                <w:spacing w:val="-10"/>
              </w:rPr>
              <w:t xml:space="preserve"> </w:t>
            </w:r>
            <w:r>
              <w:t>недостающих</w:t>
            </w:r>
            <w:r>
              <w:rPr>
                <w:spacing w:val="-52"/>
              </w:rPr>
              <w:t xml:space="preserve"> </w:t>
            </w:r>
            <w:r>
              <w:t>сведений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документов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108" w:right="635"/>
            </w:pPr>
            <w:r>
              <w:t>со дня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получения</w:t>
            </w:r>
            <w:r>
              <w:rPr>
                <w:spacing w:val="-52"/>
              </w:rPr>
              <w:t xml:space="preserve"> </w:t>
            </w:r>
            <w:r>
              <w:t>заявки</w:t>
            </w:r>
          </w:p>
        </w:tc>
        <w:tc>
          <w:tcPr>
            <w:tcW w:w="263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92" w:right="837"/>
            </w:pP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  <w:tr w:rsidR="00537CBC">
        <w:trPr>
          <w:trHeight w:val="202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310"/>
            </w:pPr>
            <w:r>
              <w:t>Непредставление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недостающих</w:t>
            </w:r>
            <w:r>
              <w:rPr>
                <w:spacing w:val="1"/>
              </w:rPr>
              <w:t xml:space="preserve"> </w:t>
            </w:r>
            <w:r>
              <w:t>документов и</w:t>
            </w:r>
            <w:r>
              <w:rPr>
                <w:spacing w:val="1"/>
              </w:rPr>
              <w:t xml:space="preserve"> </w:t>
            </w:r>
            <w:r>
              <w:t>сведений в течение</w:t>
            </w:r>
            <w:r>
              <w:rPr>
                <w:spacing w:val="-52"/>
              </w:rPr>
              <w:t xml:space="preserve"> </w:t>
            </w:r>
            <w:r>
              <w:t>20</w:t>
            </w:r>
            <w:r>
              <w:rPr>
                <w:spacing w:val="-3"/>
              </w:rPr>
              <w:t xml:space="preserve"> </w:t>
            </w:r>
            <w:r>
              <w:t>рабочих</w:t>
            </w:r>
            <w:r>
              <w:rPr>
                <w:spacing w:val="-3"/>
              </w:rPr>
              <w:t xml:space="preserve"> </w:t>
            </w:r>
            <w:r>
              <w:t>дней</w:t>
            </w:r>
            <w:r>
              <w:rPr>
                <w:spacing w:val="-3"/>
              </w:rPr>
              <w:t xml:space="preserve"> </w:t>
            </w:r>
            <w:r>
              <w:t>со</w:t>
            </w:r>
          </w:p>
          <w:p w:rsidR="00537CBC" w:rsidRDefault="00044D55">
            <w:pPr>
              <w:pStyle w:val="TableParagraph"/>
              <w:spacing w:line="254" w:lineRule="exact"/>
              <w:ind w:right="757"/>
            </w:pPr>
            <w:r>
              <w:t>дня</w:t>
            </w:r>
            <w:r>
              <w:rPr>
                <w:spacing w:val="-14"/>
              </w:rPr>
              <w:t xml:space="preserve"> </w:t>
            </w:r>
            <w:r>
              <w:t>получения</w:t>
            </w:r>
            <w:r>
              <w:rPr>
                <w:spacing w:val="-52"/>
              </w:rPr>
              <w:t xml:space="preserve"> </w:t>
            </w:r>
            <w:r>
              <w:t>уведомления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211"/>
            </w:pPr>
            <w:r>
              <w:rPr>
                <w:b/>
                <w:color w:val="548DD4"/>
              </w:rPr>
              <w:t xml:space="preserve">1.3. </w:t>
            </w:r>
            <w:r>
              <w:t>Аннулирование</w:t>
            </w:r>
            <w:r>
              <w:rPr>
                <w:spacing w:val="1"/>
              </w:rPr>
              <w:t xml:space="preserve"> </w:t>
            </w:r>
            <w:r>
              <w:t>заявки и уведомление об</w:t>
            </w:r>
            <w:r>
              <w:rPr>
                <w:spacing w:val="-53"/>
              </w:rPr>
              <w:t xml:space="preserve"> </w:t>
            </w:r>
            <w:r>
              <w:t>этом</w:t>
            </w:r>
            <w:r>
              <w:rPr>
                <w:spacing w:val="-2"/>
              </w:rPr>
              <w:t xml:space="preserve"> </w:t>
            </w:r>
            <w:r>
              <w:t>заявителя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42" w:right="152"/>
            </w:pPr>
            <w:r>
              <w:t>3 рабочих дня</w:t>
            </w:r>
            <w:r>
              <w:rPr>
                <w:spacing w:val="1"/>
              </w:rPr>
              <w:t xml:space="preserve"> </w:t>
            </w:r>
            <w:r>
              <w:t>со дня</w:t>
            </w:r>
            <w:r>
              <w:rPr>
                <w:spacing w:val="1"/>
              </w:rPr>
              <w:t xml:space="preserve"> </w:t>
            </w:r>
            <w:r>
              <w:t>принятия</w:t>
            </w:r>
            <w:r>
              <w:rPr>
                <w:spacing w:val="1"/>
              </w:rPr>
              <w:t xml:space="preserve"> </w:t>
            </w:r>
            <w:r>
              <w:t>решения об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аннулировании</w:t>
            </w:r>
          </w:p>
        </w:tc>
        <w:tc>
          <w:tcPr>
            <w:tcW w:w="263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</w:tr>
      <w:tr w:rsidR="00537CBC">
        <w:trPr>
          <w:trHeight w:val="1517"/>
        </w:trPr>
        <w:tc>
          <w:tcPr>
            <w:tcW w:w="4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  <w:color w:val="548DD4"/>
              </w:rPr>
              <w:t>2</w:t>
            </w:r>
          </w:p>
        </w:tc>
        <w:tc>
          <w:tcPr>
            <w:tcW w:w="22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5" w:right="401"/>
            </w:pPr>
            <w:r>
              <w:t>Заключение</w:t>
            </w:r>
            <w:r>
              <w:rPr>
                <w:spacing w:val="1"/>
              </w:rPr>
              <w:t xml:space="preserve"> </w:t>
            </w:r>
            <w:r>
              <w:t>договора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</w:p>
          <w:p w:rsidR="00537CBC" w:rsidRDefault="00044D55">
            <w:pPr>
              <w:pStyle w:val="TableParagraph"/>
              <w:spacing w:line="250" w:lineRule="exact"/>
              <w:ind w:left="105" w:right="87"/>
            </w:pPr>
            <w:r>
              <w:t>присоединения к</w:t>
            </w:r>
            <w:r>
              <w:rPr>
                <w:spacing w:val="1"/>
              </w:rPr>
              <w:t xml:space="preserve"> </w:t>
            </w:r>
            <w:r>
              <w:t>электрическим</w:t>
            </w:r>
            <w:r>
              <w:rPr>
                <w:spacing w:val="-9"/>
              </w:rPr>
              <w:t xml:space="preserve"> </w:t>
            </w:r>
            <w:r>
              <w:t>сетям</w:t>
            </w: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455"/>
            </w:pPr>
            <w:r>
              <w:t>Заявка,</w:t>
            </w:r>
            <w:r>
              <w:rPr>
                <w:spacing w:val="1"/>
              </w:rPr>
              <w:t xml:space="preserve"> </w:t>
            </w:r>
            <w:r>
              <w:t>соответствующая</w:t>
            </w:r>
            <w:r>
              <w:rPr>
                <w:spacing w:val="-52"/>
              </w:rPr>
              <w:t xml:space="preserve"> </w:t>
            </w:r>
            <w:r>
              <w:t>Правилам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32"/>
            </w:pPr>
            <w:r>
              <w:rPr>
                <w:b/>
                <w:color w:val="548DD4"/>
              </w:rPr>
              <w:t>2.1</w:t>
            </w:r>
            <w:r>
              <w:t>. Направление</w:t>
            </w:r>
            <w:r>
              <w:rPr>
                <w:spacing w:val="1"/>
              </w:rPr>
              <w:t xml:space="preserve"> </w:t>
            </w:r>
            <w:r>
              <w:t xml:space="preserve">заявителю </w:t>
            </w:r>
            <w:r w:rsidR="008C5BBB">
              <w:t>ПАО «Россети Северный Кавказ»</w:t>
            </w:r>
            <w:r>
              <w:t xml:space="preserve"> подписанного</w:t>
            </w:r>
            <w:r>
              <w:rPr>
                <w:spacing w:val="1"/>
              </w:rPr>
              <w:t xml:space="preserve"> </w:t>
            </w:r>
            <w:r>
              <w:t>проекта</w:t>
            </w:r>
            <w:r>
              <w:rPr>
                <w:spacing w:val="-2"/>
              </w:rPr>
              <w:t xml:space="preserve"> </w:t>
            </w:r>
            <w:r>
              <w:t>договора</w:t>
            </w:r>
            <w:r>
              <w:rPr>
                <w:spacing w:val="-2"/>
              </w:rPr>
              <w:t xml:space="preserve"> </w:t>
            </w:r>
            <w:r>
              <w:t>об</w:t>
            </w:r>
          </w:p>
          <w:p w:rsidR="00537CBC" w:rsidRDefault="00044D55">
            <w:pPr>
              <w:pStyle w:val="TableParagraph"/>
              <w:spacing w:line="250" w:lineRule="exact"/>
              <w:ind w:right="877"/>
            </w:pP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42" w:right="148"/>
            </w:pPr>
            <w:r>
              <w:t>10 дней со дня</w:t>
            </w:r>
            <w:r>
              <w:rPr>
                <w:spacing w:val="1"/>
              </w:rPr>
              <w:t xml:space="preserve"> </w:t>
            </w:r>
            <w:r>
              <w:t>получения</w:t>
            </w:r>
            <w:r>
              <w:rPr>
                <w:spacing w:val="1"/>
              </w:rPr>
              <w:t xml:space="preserve"> </w:t>
            </w:r>
            <w:r>
              <w:t>заявки, либо со</w:t>
            </w:r>
            <w:r>
              <w:rPr>
                <w:spacing w:val="-52"/>
              </w:rPr>
              <w:t xml:space="preserve"> </w:t>
            </w:r>
            <w:r>
              <w:t>дня</w:t>
            </w:r>
            <w:r>
              <w:rPr>
                <w:spacing w:val="-4"/>
              </w:rPr>
              <w:t xml:space="preserve"> </w:t>
            </w:r>
            <w:r>
              <w:t>получения</w:t>
            </w:r>
          </w:p>
          <w:p w:rsidR="00537CBC" w:rsidRDefault="00044D55">
            <w:pPr>
              <w:pStyle w:val="TableParagraph"/>
              <w:spacing w:line="250" w:lineRule="exact"/>
              <w:ind w:left="142" w:right="305"/>
            </w:pPr>
            <w:r>
              <w:rPr>
                <w:spacing w:val="-1"/>
              </w:rPr>
              <w:t>недостающих</w:t>
            </w:r>
            <w:r>
              <w:rPr>
                <w:spacing w:val="-52"/>
              </w:rPr>
              <w:t xml:space="preserve"> </w:t>
            </w:r>
            <w:r>
              <w:t>сведений</w:t>
            </w:r>
          </w:p>
        </w:tc>
        <w:tc>
          <w:tcPr>
            <w:tcW w:w="263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</w:tr>
    </w:tbl>
    <w:p w:rsidR="00537CBC" w:rsidRDefault="00537CBC">
      <w:pPr>
        <w:rPr>
          <w:sz w:val="2"/>
          <w:szCs w:val="2"/>
        </w:rPr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3536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21"/>
            </w:pPr>
            <w:r>
              <w:t>присоединения</w:t>
            </w:r>
            <w:r>
              <w:rPr>
                <w:spacing w:val="1"/>
              </w:rPr>
              <w:t xml:space="preserve"> </w:t>
            </w:r>
            <w:r>
              <w:t>в 2</w:t>
            </w:r>
            <w:r>
              <w:rPr>
                <w:spacing w:val="1"/>
              </w:rPr>
              <w:t xml:space="preserve"> </w:t>
            </w:r>
            <w:r>
              <w:t>экземплярах и</w:t>
            </w:r>
            <w:r>
              <w:rPr>
                <w:spacing w:val="1"/>
              </w:rPr>
              <w:t xml:space="preserve"> </w:t>
            </w:r>
            <w:r>
              <w:t>подписанных</w:t>
            </w:r>
            <w:r>
              <w:rPr>
                <w:spacing w:val="1"/>
              </w:rPr>
              <w:t xml:space="preserve"> </w:t>
            </w:r>
            <w:r>
              <w:t>технических условий, как</w:t>
            </w:r>
            <w:r>
              <w:rPr>
                <w:spacing w:val="-52"/>
              </w:rPr>
              <w:t xml:space="preserve"> </w:t>
            </w:r>
            <w:r>
              <w:t>неотъемлемого</w:t>
            </w:r>
            <w:r>
              <w:rPr>
                <w:spacing w:val="1"/>
              </w:rPr>
              <w:t xml:space="preserve"> </w:t>
            </w:r>
            <w:r>
              <w:t>приложения к договору</w:t>
            </w:r>
            <w:r>
              <w:rPr>
                <w:spacing w:val="1"/>
              </w:rPr>
              <w:t xml:space="preserve"> </w:t>
            </w:r>
            <w:r>
              <w:t>Одновременно</w:t>
            </w:r>
            <w:r>
              <w:rPr>
                <w:spacing w:val="1"/>
              </w:rPr>
              <w:t xml:space="preserve"> </w:t>
            </w:r>
            <w:r>
              <w:t>уведомляет заявителя о</w:t>
            </w:r>
            <w:r>
              <w:rPr>
                <w:spacing w:val="1"/>
              </w:rPr>
              <w:t xml:space="preserve"> </w:t>
            </w:r>
            <w:r>
              <w:t>последствиях</w:t>
            </w:r>
            <w:r>
              <w:rPr>
                <w:spacing w:val="1"/>
              </w:rPr>
              <w:t xml:space="preserve"> </w:t>
            </w:r>
            <w:r>
              <w:t>наступления</w:t>
            </w:r>
            <w:r>
              <w:rPr>
                <w:spacing w:val="1"/>
              </w:rPr>
              <w:t xml:space="preserve"> </w:t>
            </w:r>
            <w:r>
              <w:t>бездоговорного</w:t>
            </w:r>
            <w:r>
              <w:rPr>
                <w:spacing w:val="1"/>
              </w:rPr>
              <w:t xml:space="preserve"> </w:t>
            </w:r>
            <w:r>
              <w:t>потребления</w:t>
            </w:r>
            <w:r>
              <w:rPr>
                <w:spacing w:val="1"/>
              </w:rPr>
              <w:t xml:space="preserve"> </w:t>
            </w:r>
            <w:r>
              <w:t>электрической</w:t>
            </w:r>
            <w:r>
              <w:rPr>
                <w:spacing w:val="-3"/>
              </w:rPr>
              <w:t xml:space="preserve"> </w:t>
            </w:r>
            <w:r>
              <w:t>энергии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63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</w:tr>
      <w:tr w:rsidR="00537CBC">
        <w:trPr>
          <w:trHeight w:val="379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80"/>
            </w:pPr>
            <w:r>
              <w:t>Несогласие заявителя</w:t>
            </w:r>
            <w:r>
              <w:rPr>
                <w:spacing w:val="-52"/>
              </w:rPr>
              <w:t xml:space="preserve"> </w:t>
            </w:r>
            <w:r>
              <w:t>с представленным</w:t>
            </w:r>
            <w:r>
              <w:rPr>
                <w:spacing w:val="1"/>
              </w:rPr>
              <w:t xml:space="preserve"> </w:t>
            </w:r>
            <w:r w:rsidR="008C5BBB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проектом договора и</w:t>
            </w:r>
            <w:r>
              <w:rPr>
                <w:spacing w:val="1"/>
              </w:rPr>
              <w:t xml:space="preserve"> </w:t>
            </w:r>
            <w:r>
              <w:t>(или) несоответствия</w:t>
            </w:r>
            <w:r>
              <w:rPr>
                <w:spacing w:val="1"/>
              </w:rPr>
              <w:t xml:space="preserve"> </w:t>
            </w:r>
            <w:r>
              <w:t>его Правилам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right="932"/>
            </w:pPr>
            <w:r>
              <w:rPr>
                <w:b/>
                <w:color w:val="548DD4"/>
              </w:rPr>
              <w:t>2.2</w:t>
            </w:r>
            <w:r>
              <w:t>. Направление</w:t>
            </w:r>
            <w:r>
              <w:rPr>
                <w:spacing w:val="-52"/>
              </w:rPr>
              <w:t xml:space="preserve"> </w:t>
            </w:r>
            <w:r>
              <w:t>заявителем</w:t>
            </w:r>
            <w:r>
              <w:rPr>
                <w:spacing w:val="-5"/>
              </w:rPr>
              <w:t xml:space="preserve"> </w:t>
            </w:r>
            <w:r>
              <w:t>ПАО</w:t>
            </w:r>
          </w:p>
          <w:p w:rsidR="00537CBC" w:rsidRDefault="00044D55" w:rsidP="00D078FC">
            <w:pPr>
              <w:pStyle w:val="TableParagraph"/>
              <w:ind w:right="125"/>
            </w:pPr>
            <w:r>
              <w:t xml:space="preserve">«Россети </w:t>
            </w:r>
            <w:r w:rsidR="00D078FC">
              <w:t>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мотивированного отказа</w:t>
            </w:r>
            <w:r>
              <w:rPr>
                <w:spacing w:val="1"/>
              </w:rPr>
              <w:t xml:space="preserve"> </w:t>
            </w:r>
            <w:r>
              <w:t>от подписания проекта</w:t>
            </w:r>
            <w:r>
              <w:rPr>
                <w:spacing w:val="1"/>
              </w:rPr>
              <w:t xml:space="preserve"> </w:t>
            </w:r>
            <w:r>
              <w:t>договора с предложением</w:t>
            </w:r>
            <w:r>
              <w:rPr>
                <w:spacing w:val="-52"/>
              </w:rPr>
              <w:t xml:space="preserve"> </w:t>
            </w:r>
            <w:r>
              <w:t>об изменении</w:t>
            </w:r>
            <w:r>
              <w:rPr>
                <w:spacing w:val="1"/>
              </w:rPr>
              <w:t xml:space="preserve"> </w:t>
            </w:r>
            <w:r>
              <w:t>представленного проекта</w:t>
            </w:r>
            <w:r>
              <w:rPr>
                <w:spacing w:val="1"/>
              </w:rPr>
              <w:t xml:space="preserve"> </w:t>
            </w:r>
            <w:r>
              <w:t>договора и требованием о</w:t>
            </w:r>
            <w:r>
              <w:rPr>
                <w:spacing w:val="-53"/>
              </w:rPr>
              <w:t xml:space="preserve"> </w:t>
            </w:r>
            <w:r>
              <w:t>приведении его в</w:t>
            </w:r>
            <w:r>
              <w:rPr>
                <w:spacing w:val="1"/>
              </w:rPr>
              <w:t xml:space="preserve"> </w:t>
            </w:r>
            <w:r>
              <w:t>соответствие</w:t>
            </w:r>
            <w:r>
              <w:rPr>
                <w:spacing w:val="9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Правилами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88"/>
            </w:pPr>
            <w:r>
              <w:t>В течение 10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-53"/>
              </w:rPr>
              <w:t xml:space="preserve"> </w:t>
            </w:r>
            <w:r>
              <w:t>дня получения</w:t>
            </w:r>
            <w:r>
              <w:rPr>
                <w:spacing w:val="1"/>
              </w:rPr>
              <w:t xml:space="preserve"> </w:t>
            </w:r>
            <w:r>
              <w:t>подписанного</w:t>
            </w:r>
            <w:r>
              <w:rPr>
                <w:spacing w:val="1"/>
              </w:rPr>
              <w:t xml:space="preserve"> </w:t>
            </w:r>
            <w:r w:rsidR="008C5BBB">
              <w:t>ПАО «Россети Северный Кавказ»</w:t>
            </w:r>
            <w:r>
              <w:t xml:space="preserve"> проекта</w:t>
            </w:r>
            <w:r>
              <w:rPr>
                <w:spacing w:val="1"/>
              </w:rPr>
              <w:t xml:space="preserve"> </w:t>
            </w:r>
            <w:r>
              <w:t>договора и</w:t>
            </w:r>
            <w:r>
              <w:rPr>
                <w:spacing w:val="1"/>
              </w:rPr>
              <w:t xml:space="preserve"> </w:t>
            </w:r>
            <w:r>
              <w:t>подписанных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</w:t>
            </w:r>
          </w:p>
        </w:tc>
        <w:tc>
          <w:tcPr>
            <w:tcW w:w="263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</w:tr>
      <w:tr w:rsidR="00537CBC">
        <w:trPr>
          <w:trHeight w:val="1775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34"/>
            </w:pPr>
            <w:r>
              <w:t>Согласие заявителя с</w:t>
            </w:r>
            <w:r>
              <w:rPr>
                <w:spacing w:val="-52"/>
              </w:rPr>
              <w:t xml:space="preserve"> </w:t>
            </w:r>
            <w:r>
              <w:t>представленным</w:t>
            </w:r>
            <w:r>
              <w:rPr>
                <w:spacing w:val="1"/>
              </w:rPr>
              <w:t xml:space="preserve"> </w:t>
            </w:r>
            <w:r w:rsidR="008C5BBB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проектом договора и</w:t>
            </w:r>
            <w:r>
              <w:rPr>
                <w:spacing w:val="-52"/>
              </w:rPr>
              <w:t xml:space="preserve"> </w:t>
            </w:r>
            <w:r>
              <w:t>(или)</w:t>
            </w:r>
            <w:r>
              <w:rPr>
                <w:spacing w:val="-9"/>
              </w:rPr>
              <w:t xml:space="preserve"> </w:t>
            </w:r>
            <w:r>
              <w:t>несоответствия</w:t>
            </w:r>
          </w:p>
          <w:p w:rsidR="00537CBC" w:rsidRDefault="00044D55">
            <w:pPr>
              <w:pStyle w:val="TableParagraph"/>
              <w:spacing w:line="250" w:lineRule="exact"/>
              <w:ind w:right="455"/>
            </w:pPr>
            <w:r>
              <w:t>его Правилам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201"/>
            </w:pPr>
            <w:r>
              <w:rPr>
                <w:b/>
                <w:color w:val="548DD4"/>
              </w:rPr>
              <w:t xml:space="preserve">2.3 </w:t>
            </w:r>
            <w:r>
              <w:t>Подписание</w:t>
            </w:r>
            <w:r>
              <w:rPr>
                <w:spacing w:val="1"/>
              </w:rPr>
              <w:t xml:space="preserve"> </w:t>
            </w:r>
            <w:r>
              <w:t>заявителем двух</w:t>
            </w:r>
            <w:r>
              <w:rPr>
                <w:spacing w:val="1"/>
              </w:rPr>
              <w:t xml:space="preserve"> </w:t>
            </w:r>
            <w:r>
              <w:t>экземпляров проекта</w:t>
            </w:r>
            <w:r>
              <w:rPr>
                <w:spacing w:val="1"/>
              </w:rPr>
              <w:t xml:space="preserve"> </w:t>
            </w:r>
            <w:r>
              <w:t>договора и направление</w:t>
            </w:r>
            <w:r>
              <w:rPr>
                <w:spacing w:val="1"/>
              </w:rPr>
              <w:t xml:space="preserve"> </w:t>
            </w:r>
            <w:r>
              <w:t>одного</w:t>
            </w:r>
            <w:r>
              <w:rPr>
                <w:spacing w:val="48"/>
              </w:rPr>
              <w:t xml:space="preserve"> </w:t>
            </w:r>
            <w:r>
              <w:t>экземпляра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537CBC" w:rsidRDefault="00044D55">
            <w:pPr>
              <w:pStyle w:val="TableParagraph"/>
              <w:spacing w:line="250" w:lineRule="exact"/>
              <w:ind w:right="583"/>
            </w:pPr>
            <w:r>
              <w:t>«</w:t>
            </w:r>
            <w:r w:rsidR="00D078FC">
              <w:t>Россети Северный Кавказ</w:t>
            </w:r>
            <w:r>
              <w:t>» с</w:t>
            </w:r>
            <w:r>
              <w:rPr>
                <w:spacing w:val="1"/>
              </w:rPr>
              <w:t xml:space="preserve"> </w:t>
            </w:r>
            <w:r>
              <w:t>приложением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нему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42" w:right="152"/>
            </w:pPr>
            <w:r>
              <w:t>10 рабочих</w:t>
            </w:r>
            <w:r>
              <w:rPr>
                <w:spacing w:val="1"/>
              </w:rPr>
              <w:t xml:space="preserve"> </w:t>
            </w:r>
            <w:r>
              <w:t>дней со</w:t>
            </w:r>
            <w:r>
              <w:rPr>
                <w:spacing w:val="1"/>
              </w:rPr>
              <w:t xml:space="preserve"> </w:t>
            </w:r>
            <w:r>
              <w:t>дня</w:t>
            </w:r>
            <w:r>
              <w:rPr>
                <w:spacing w:val="-52"/>
              </w:rPr>
              <w:t xml:space="preserve"> </w:t>
            </w:r>
            <w:r>
              <w:t>получения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проекта</w:t>
            </w:r>
            <w:r>
              <w:rPr>
                <w:spacing w:val="1"/>
              </w:rPr>
              <w:t xml:space="preserve"> </w:t>
            </w:r>
            <w:r>
              <w:t>договора</w:t>
            </w:r>
          </w:p>
        </w:tc>
        <w:tc>
          <w:tcPr>
            <w:tcW w:w="263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</w:tr>
    </w:tbl>
    <w:p w:rsidR="00537CBC" w:rsidRDefault="00537CBC">
      <w:pPr>
        <w:rPr>
          <w:sz w:val="2"/>
          <w:szCs w:val="2"/>
        </w:rPr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1256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4" w:lineRule="exact"/>
            </w:pPr>
            <w:r>
              <w:t>присоединения</w:t>
            </w: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right="538"/>
            </w:pPr>
            <w:r>
              <w:t>документов,</w:t>
            </w:r>
            <w:r>
              <w:rPr>
                <w:spacing w:val="1"/>
              </w:rPr>
              <w:t xml:space="preserve"> </w:t>
            </w:r>
            <w:r>
              <w:t>подтверждающих</w:t>
            </w:r>
            <w:r>
              <w:rPr>
                <w:spacing w:val="1"/>
              </w:rPr>
              <w:t xml:space="preserve"> </w:t>
            </w:r>
            <w:r>
              <w:t>полномочия</w:t>
            </w:r>
            <w:r>
              <w:rPr>
                <w:spacing w:val="-3"/>
              </w:rPr>
              <w:t xml:space="preserve"> </w:t>
            </w:r>
            <w:r>
              <w:t>лица,</w:t>
            </w:r>
          </w:p>
          <w:p w:rsidR="00537CBC" w:rsidRDefault="00044D55">
            <w:pPr>
              <w:pStyle w:val="TableParagraph"/>
              <w:spacing w:line="250" w:lineRule="exact"/>
              <w:ind w:right="619"/>
            </w:pPr>
            <w:r>
              <w:t>подписавшего такой</w:t>
            </w:r>
            <w:r>
              <w:rPr>
                <w:spacing w:val="-53"/>
              </w:rPr>
              <w:t xml:space="preserve"> </w:t>
            </w:r>
            <w:r>
              <w:t>договор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63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</w:tr>
      <w:tr w:rsidR="00537CBC">
        <w:trPr>
          <w:trHeight w:val="3027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470"/>
            </w:pPr>
            <w:proofErr w:type="spellStart"/>
            <w:r>
              <w:t>Ненаправление</w:t>
            </w:r>
            <w:proofErr w:type="spellEnd"/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подписанного</w:t>
            </w:r>
            <w:r>
              <w:rPr>
                <w:spacing w:val="1"/>
              </w:rPr>
              <w:t xml:space="preserve"> </w:t>
            </w:r>
            <w:r>
              <w:t>проекта договора</w:t>
            </w:r>
            <w:r>
              <w:rPr>
                <w:spacing w:val="-52"/>
              </w:rPr>
              <w:t xml:space="preserve"> </w:t>
            </w:r>
            <w:r>
              <w:t>либо</w:t>
            </w:r>
            <w:r>
              <w:rPr>
                <w:spacing w:val="1"/>
              </w:rPr>
              <w:t xml:space="preserve"> </w:t>
            </w:r>
            <w:r>
              <w:t>мотивированного</w:t>
            </w:r>
            <w:r>
              <w:rPr>
                <w:spacing w:val="-52"/>
              </w:rPr>
              <w:t xml:space="preserve"> </w:t>
            </w:r>
            <w:r>
              <w:t>отказа от его</w:t>
            </w:r>
            <w:r>
              <w:rPr>
                <w:spacing w:val="1"/>
              </w:rPr>
              <w:t xml:space="preserve"> </w:t>
            </w:r>
            <w:r>
              <w:t>подписания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</w:pPr>
            <w:r>
              <w:rPr>
                <w:b/>
                <w:color w:val="548DD4"/>
              </w:rPr>
              <w:t>2.4</w:t>
            </w:r>
            <w:r>
              <w:t>.</w:t>
            </w:r>
            <w:r>
              <w:rPr>
                <w:spacing w:val="-4"/>
              </w:rPr>
              <w:t xml:space="preserve"> </w:t>
            </w:r>
            <w:r>
              <w:t>Поданная</w:t>
            </w:r>
            <w:r>
              <w:rPr>
                <w:spacing w:val="14"/>
              </w:rPr>
              <w:t xml:space="preserve"> </w:t>
            </w:r>
            <w:r>
              <w:t>заявителем</w:t>
            </w:r>
            <w:r>
              <w:rPr>
                <w:spacing w:val="-52"/>
              </w:rPr>
              <w:t xml:space="preserve"> </w:t>
            </w:r>
            <w:r>
              <w:t>заявка</w:t>
            </w:r>
            <w:r>
              <w:rPr>
                <w:spacing w:val="-2"/>
              </w:rPr>
              <w:t xml:space="preserve"> </w:t>
            </w:r>
            <w:r>
              <w:t>аннулируется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93"/>
            </w:pPr>
            <w:r>
              <w:t>Не ранее чем</w:t>
            </w:r>
            <w:r>
              <w:rPr>
                <w:spacing w:val="1"/>
              </w:rPr>
              <w:t xml:space="preserve"> </w:t>
            </w:r>
            <w:r>
              <w:t>через 30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-53"/>
              </w:rPr>
              <w:t xml:space="preserve"> </w:t>
            </w:r>
            <w:r>
              <w:t>дня получения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подписанного</w:t>
            </w:r>
            <w:r>
              <w:rPr>
                <w:spacing w:val="1"/>
              </w:rPr>
              <w:t xml:space="preserve"> </w:t>
            </w:r>
            <w:r w:rsidR="008C5BBB">
              <w:t>ПАО «Россети Северный Кавказ»</w:t>
            </w:r>
            <w:r>
              <w:t xml:space="preserve"> проекта</w:t>
            </w:r>
            <w:r>
              <w:rPr>
                <w:spacing w:val="1"/>
              </w:rPr>
              <w:t xml:space="preserve"> </w:t>
            </w:r>
            <w:r>
              <w:t>договора и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</w:t>
            </w:r>
          </w:p>
        </w:tc>
        <w:tc>
          <w:tcPr>
            <w:tcW w:w="263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</w:tr>
      <w:tr w:rsidR="00537CBC">
        <w:trPr>
          <w:trHeight w:val="4045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03"/>
            </w:pPr>
            <w:r>
              <w:t>Направление</w:t>
            </w:r>
            <w:r>
              <w:rPr>
                <w:spacing w:val="1"/>
              </w:rPr>
              <w:t xml:space="preserve"> </w:t>
            </w:r>
            <w:r>
              <w:t>заявителем в течение</w:t>
            </w:r>
            <w:r>
              <w:rPr>
                <w:spacing w:val="-52"/>
              </w:rPr>
              <w:t xml:space="preserve"> </w:t>
            </w:r>
            <w:r>
              <w:t>10 рабочих дней</w:t>
            </w:r>
            <w:r>
              <w:rPr>
                <w:spacing w:val="1"/>
              </w:rPr>
              <w:t xml:space="preserve"> </w:t>
            </w:r>
            <w:r>
              <w:t>после получения от</w:t>
            </w:r>
            <w:r>
              <w:rPr>
                <w:spacing w:val="1"/>
              </w:rPr>
              <w:t xml:space="preserve"> </w:t>
            </w:r>
            <w:r w:rsidR="008C5BBB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проекта договора</w:t>
            </w:r>
            <w:r>
              <w:rPr>
                <w:spacing w:val="1"/>
              </w:rPr>
              <w:t xml:space="preserve"> </w:t>
            </w:r>
            <w:r>
              <w:t>мотивированного</w:t>
            </w:r>
            <w:r>
              <w:rPr>
                <w:spacing w:val="1"/>
              </w:rPr>
              <w:t xml:space="preserve"> </w:t>
            </w:r>
            <w:r>
              <w:t>отказа от подписания</w:t>
            </w:r>
            <w:r>
              <w:rPr>
                <w:spacing w:val="-53"/>
              </w:rPr>
              <w:t xml:space="preserve"> </w:t>
            </w:r>
            <w:r>
              <w:t>этого проекта</w:t>
            </w:r>
            <w:r>
              <w:rPr>
                <w:spacing w:val="1"/>
              </w:rPr>
              <w:t xml:space="preserve"> </w:t>
            </w:r>
            <w:r>
              <w:t>договора с</w:t>
            </w:r>
            <w:r>
              <w:rPr>
                <w:spacing w:val="1"/>
              </w:rPr>
              <w:t xml:space="preserve"> </w:t>
            </w:r>
            <w:r>
              <w:t>требованием</w:t>
            </w:r>
            <w:r>
              <w:rPr>
                <w:spacing w:val="1"/>
              </w:rPr>
              <w:t xml:space="preserve"> </w:t>
            </w:r>
            <w:r>
              <w:t>приведения его в</w:t>
            </w:r>
            <w:r>
              <w:rPr>
                <w:spacing w:val="1"/>
              </w:rPr>
              <w:t xml:space="preserve"> </w:t>
            </w:r>
            <w:r>
              <w:t>соответствие с</w:t>
            </w:r>
            <w:r>
              <w:rPr>
                <w:spacing w:val="1"/>
              </w:rPr>
              <w:t xml:space="preserve"> </w:t>
            </w:r>
            <w:r>
              <w:t>Правилами</w:t>
            </w:r>
          </w:p>
          <w:p w:rsidR="00537CBC" w:rsidRDefault="00044D55">
            <w:pPr>
              <w:pStyle w:val="TableParagraph"/>
              <w:spacing w:line="250" w:lineRule="exact"/>
              <w:ind w:right="455"/>
            </w:pP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19"/>
            </w:pPr>
            <w:r>
              <w:rPr>
                <w:b/>
                <w:color w:val="548DD4"/>
              </w:rPr>
              <w:t xml:space="preserve">2.5. </w:t>
            </w:r>
            <w:r>
              <w:t>Представление</w:t>
            </w:r>
            <w:r>
              <w:rPr>
                <w:spacing w:val="1"/>
              </w:rPr>
              <w:t xml:space="preserve"> </w:t>
            </w:r>
            <w:r>
              <w:t>заявителю новой</w:t>
            </w:r>
            <w:r>
              <w:rPr>
                <w:spacing w:val="1"/>
              </w:rPr>
              <w:t xml:space="preserve"> </w:t>
            </w:r>
            <w:r>
              <w:t>редакции проекта</w:t>
            </w:r>
            <w:r>
              <w:rPr>
                <w:spacing w:val="1"/>
              </w:rPr>
              <w:t xml:space="preserve"> </w:t>
            </w:r>
            <w:r>
              <w:t>договора, приведенного в</w:t>
            </w:r>
            <w:r>
              <w:rPr>
                <w:spacing w:val="-52"/>
              </w:rPr>
              <w:t xml:space="preserve"> </w:t>
            </w:r>
            <w:r>
              <w:t>соответствие Правилам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присоединения, для</w:t>
            </w:r>
            <w:r>
              <w:rPr>
                <w:spacing w:val="1"/>
              </w:rPr>
              <w:t xml:space="preserve"> </w:t>
            </w:r>
            <w:r>
              <w:t>подписания, а также</w:t>
            </w:r>
            <w:r>
              <w:rPr>
                <w:spacing w:val="1"/>
              </w:rPr>
              <w:t xml:space="preserve"> </w:t>
            </w:r>
            <w:r>
              <w:t>подписанных</w:t>
            </w:r>
            <w:r>
              <w:rPr>
                <w:spacing w:val="1"/>
              </w:rPr>
              <w:t xml:space="preserve"> </w:t>
            </w:r>
            <w:r>
              <w:t>технических условий (как</w:t>
            </w:r>
            <w:r>
              <w:rPr>
                <w:spacing w:val="-52"/>
              </w:rPr>
              <w:t xml:space="preserve"> </w:t>
            </w:r>
            <w:r>
              <w:t>неотъемлемого</w:t>
            </w:r>
            <w:r>
              <w:rPr>
                <w:spacing w:val="1"/>
              </w:rPr>
              <w:t xml:space="preserve"> </w:t>
            </w:r>
            <w:r>
              <w:t>приложения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договору)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tabs>
                <w:tab w:val="left" w:pos="829"/>
                <w:tab w:val="left" w:pos="888"/>
                <w:tab w:val="left" w:pos="1203"/>
                <w:tab w:val="left" w:pos="1450"/>
                <w:tab w:val="left" w:pos="1552"/>
              </w:tabs>
              <w:ind w:left="108" w:right="87"/>
            </w:pPr>
            <w:r>
              <w:t>10</w:t>
            </w:r>
            <w:r>
              <w:tab/>
            </w:r>
            <w:r>
              <w:tab/>
            </w:r>
            <w:r>
              <w:rPr>
                <w:spacing w:val="-1"/>
              </w:rPr>
              <w:t>рабочих</w:t>
            </w:r>
            <w:r>
              <w:rPr>
                <w:spacing w:val="-52"/>
              </w:rPr>
              <w:t xml:space="preserve"> </w:t>
            </w:r>
            <w:r>
              <w:t>дней</w:t>
            </w:r>
            <w:r>
              <w:tab/>
              <w:t>с</w:t>
            </w:r>
            <w:r>
              <w:tab/>
            </w:r>
            <w:r>
              <w:rPr>
                <w:spacing w:val="-1"/>
              </w:rPr>
              <w:t>даты</w:t>
            </w:r>
            <w:r>
              <w:rPr>
                <w:spacing w:val="-52"/>
              </w:rPr>
              <w:t xml:space="preserve"> </w:t>
            </w:r>
            <w:r>
              <w:t>получения</w:t>
            </w:r>
            <w:r>
              <w:tab/>
            </w:r>
            <w:r>
              <w:tab/>
            </w:r>
            <w:r>
              <w:rPr>
                <w:spacing w:val="-2"/>
              </w:rPr>
              <w:t>от</w:t>
            </w:r>
            <w:r>
              <w:rPr>
                <w:spacing w:val="-52"/>
              </w:rPr>
              <w:t xml:space="preserve"> </w:t>
            </w:r>
            <w:r>
              <w:t>заявителя</w:t>
            </w:r>
            <w:r>
              <w:rPr>
                <w:spacing w:val="1"/>
              </w:rPr>
              <w:t xml:space="preserve"> </w:t>
            </w:r>
            <w:r>
              <w:t>мотивирован</w:t>
            </w:r>
            <w:r w:rsidR="00D078FC">
              <w:t>-</w:t>
            </w:r>
            <w:r>
              <w:t>ног</w:t>
            </w:r>
            <w:r>
              <w:rPr>
                <w:spacing w:val="-52"/>
              </w:rPr>
              <w:t xml:space="preserve"> </w:t>
            </w:r>
            <w:r>
              <w:t>о</w:t>
            </w:r>
            <w:r>
              <w:rPr>
                <w:spacing w:val="19"/>
              </w:rPr>
              <w:t xml:space="preserve"> </w:t>
            </w:r>
            <w:r>
              <w:t>требования</w:t>
            </w:r>
            <w:r>
              <w:rPr>
                <w:spacing w:val="19"/>
              </w:rPr>
              <w:t xml:space="preserve"> </w:t>
            </w:r>
            <w:r>
              <w:t>о</w:t>
            </w:r>
            <w:r>
              <w:rPr>
                <w:spacing w:val="-52"/>
              </w:rPr>
              <w:t xml:space="preserve"> </w:t>
            </w:r>
            <w:r>
              <w:t>приведении</w:t>
            </w:r>
            <w:r>
              <w:rPr>
                <w:spacing w:val="1"/>
              </w:rPr>
              <w:t xml:space="preserve"> </w:t>
            </w:r>
            <w:r>
              <w:t>проекта</w:t>
            </w:r>
            <w:r>
              <w:rPr>
                <w:spacing w:val="1"/>
              </w:rPr>
              <w:t xml:space="preserve"> </w:t>
            </w:r>
            <w:r>
              <w:t>договора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3"/>
              </w:rPr>
              <w:t>в</w:t>
            </w:r>
            <w:r>
              <w:rPr>
                <w:spacing w:val="-52"/>
              </w:rPr>
              <w:t xml:space="preserve"> </w:t>
            </w:r>
            <w:r>
              <w:t>соответствие</w:t>
            </w:r>
            <w:r>
              <w:rPr>
                <w:spacing w:val="1"/>
              </w:rPr>
              <w:t xml:space="preserve"> </w:t>
            </w:r>
            <w:r>
              <w:t>Правилам</w:t>
            </w:r>
            <w:r>
              <w:rPr>
                <w:spacing w:val="1"/>
              </w:rPr>
              <w:t xml:space="preserve"> </w:t>
            </w:r>
            <w:proofErr w:type="spellStart"/>
            <w:r>
              <w:t>технологическо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го</w:t>
            </w:r>
            <w:proofErr w:type="spellEnd"/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63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</w:tr>
      <w:tr w:rsidR="00537CBC">
        <w:trPr>
          <w:trHeight w:val="76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54" w:lineRule="exact"/>
              <w:ind w:right="679"/>
            </w:pPr>
            <w:r>
              <w:t>Заключенный</w:t>
            </w:r>
            <w:r>
              <w:rPr>
                <w:spacing w:val="1"/>
              </w:rPr>
              <w:t xml:space="preserve"> </w:t>
            </w:r>
            <w:r>
              <w:t>договор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54" w:lineRule="exact"/>
              <w:ind w:right="295"/>
            </w:pPr>
            <w:r>
              <w:rPr>
                <w:b/>
                <w:color w:val="548DD4"/>
              </w:rPr>
              <w:t>2.6</w:t>
            </w:r>
            <w:r>
              <w:t xml:space="preserve">. </w:t>
            </w:r>
            <w:r w:rsidR="008C5BBB">
              <w:t>ПАО «Россети Северный Кавказ»</w:t>
            </w:r>
            <w:r>
              <w:rPr>
                <w:spacing w:val="-52"/>
              </w:rPr>
              <w:t xml:space="preserve"> </w:t>
            </w:r>
            <w:r>
              <w:t>направляет в адрес</w:t>
            </w:r>
            <w:r>
              <w:rPr>
                <w:spacing w:val="1"/>
              </w:rPr>
              <w:t xml:space="preserve"> </w:t>
            </w:r>
            <w:r>
              <w:t>субъекта</w:t>
            </w:r>
            <w:r>
              <w:rPr>
                <w:spacing w:val="-3"/>
              </w:rPr>
              <w:t xml:space="preserve"> </w:t>
            </w:r>
            <w:r>
              <w:t>розничного</w:t>
            </w:r>
          </w:p>
        </w:tc>
        <w:tc>
          <w:tcPr>
            <w:tcW w:w="2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54" w:lineRule="exact"/>
              <w:ind w:left="108" w:right="198"/>
            </w:pPr>
            <w:r>
              <w:t>не позднее 2</w:t>
            </w:r>
            <w:r>
              <w:rPr>
                <w:spacing w:val="1"/>
              </w:rPr>
              <w:t xml:space="preserve"> </w:t>
            </w:r>
            <w:r>
              <w:t>рабочих дней с</w:t>
            </w:r>
            <w:r>
              <w:rPr>
                <w:spacing w:val="-52"/>
              </w:rPr>
              <w:t xml:space="preserve"> </w:t>
            </w:r>
            <w:r>
              <w:t>даты</w:t>
            </w:r>
          </w:p>
        </w:tc>
        <w:tc>
          <w:tcPr>
            <w:tcW w:w="263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</w:tr>
    </w:tbl>
    <w:p w:rsidR="00537CBC" w:rsidRDefault="00537CBC">
      <w:pPr>
        <w:rPr>
          <w:sz w:val="2"/>
          <w:szCs w:val="2"/>
        </w:rPr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9099"/>
        </w:trPr>
        <w:tc>
          <w:tcPr>
            <w:tcW w:w="480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1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right="141"/>
            </w:pP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 к</w:t>
            </w:r>
            <w:r>
              <w:rPr>
                <w:spacing w:val="1"/>
              </w:rPr>
              <w:t xml:space="preserve"> </w:t>
            </w:r>
            <w:r>
              <w:t>электрическим</w:t>
            </w:r>
            <w:r>
              <w:rPr>
                <w:spacing w:val="-9"/>
              </w:rPr>
              <w:t xml:space="preserve"> </w:t>
            </w:r>
            <w:r>
              <w:t>сетям</w:t>
            </w: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98"/>
            </w:pPr>
            <w:r>
              <w:t>рынка, указанного в</w:t>
            </w:r>
            <w:r>
              <w:rPr>
                <w:spacing w:val="1"/>
              </w:rPr>
              <w:t xml:space="preserve"> </w:t>
            </w:r>
            <w:r>
              <w:t>заявке, с которым</w:t>
            </w:r>
            <w:r>
              <w:rPr>
                <w:spacing w:val="1"/>
              </w:rPr>
              <w:t xml:space="preserve"> </w:t>
            </w:r>
            <w:r>
              <w:t>заявитель намеревается</w:t>
            </w:r>
            <w:r>
              <w:rPr>
                <w:spacing w:val="1"/>
              </w:rPr>
              <w:t xml:space="preserve"> </w:t>
            </w:r>
            <w:r>
              <w:t>заключить договор</w:t>
            </w:r>
            <w:r>
              <w:rPr>
                <w:spacing w:val="1"/>
              </w:rPr>
              <w:t xml:space="preserve"> </w:t>
            </w:r>
            <w:r>
              <w:t>энергоснабжения (купли-</w:t>
            </w:r>
            <w:r>
              <w:rPr>
                <w:spacing w:val="-52"/>
              </w:rPr>
              <w:t xml:space="preserve"> </w:t>
            </w:r>
            <w:r>
              <w:t>продажи (поставки)</w:t>
            </w:r>
            <w:r>
              <w:rPr>
                <w:spacing w:val="1"/>
              </w:rPr>
              <w:t xml:space="preserve"> </w:t>
            </w:r>
            <w:r>
              <w:t>электрической энергии</w:t>
            </w:r>
            <w:r>
              <w:rPr>
                <w:spacing w:val="1"/>
              </w:rPr>
              <w:t xml:space="preserve"> </w:t>
            </w:r>
            <w:r>
              <w:t>(мощности)) в отношении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устройств,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 которых</w:t>
            </w:r>
            <w:r>
              <w:rPr>
                <w:spacing w:val="1"/>
              </w:rPr>
              <w:t xml:space="preserve"> </w:t>
            </w:r>
            <w:r>
              <w:t>осуществляется, копию</w:t>
            </w:r>
            <w:r>
              <w:rPr>
                <w:spacing w:val="1"/>
              </w:rPr>
              <w:t xml:space="preserve"> </w:t>
            </w:r>
            <w:r>
              <w:t>подписанного с</w:t>
            </w:r>
            <w:r>
              <w:rPr>
                <w:spacing w:val="1"/>
              </w:rPr>
              <w:t xml:space="preserve"> </w:t>
            </w:r>
            <w:r>
              <w:t>заявителем договора и</w:t>
            </w:r>
            <w:r>
              <w:rPr>
                <w:spacing w:val="1"/>
              </w:rPr>
              <w:t xml:space="preserve"> </w:t>
            </w:r>
            <w:r>
              <w:t>копии документов</w:t>
            </w:r>
            <w:r>
              <w:rPr>
                <w:spacing w:val="1"/>
              </w:rPr>
              <w:t xml:space="preserve"> </w:t>
            </w:r>
            <w:r>
              <w:t>заявителя,</w:t>
            </w:r>
            <w:r>
              <w:rPr>
                <w:spacing w:val="1"/>
              </w:rPr>
              <w:t xml:space="preserve"> </w:t>
            </w:r>
            <w:r>
              <w:t>предусмотренных</w:t>
            </w:r>
            <w:r>
              <w:rPr>
                <w:spacing w:val="1"/>
              </w:rPr>
              <w:t xml:space="preserve"> </w:t>
            </w:r>
            <w:r>
              <w:t>пунктом 10 Правил, а</w:t>
            </w:r>
            <w:r>
              <w:rPr>
                <w:spacing w:val="1"/>
              </w:rPr>
              <w:t xml:space="preserve"> </w:t>
            </w:r>
            <w:r>
              <w:t>также копию заявки о</w:t>
            </w:r>
            <w:r>
              <w:rPr>
                <w:spacing w:val="1"/>
              </w:rPr>
              <w:t xml:space="preserve"> </w:t>
            </w:r>
            <w:r>
              <w:t>технологическом</w:t>
            </w:r>
            <w:r>
              <w:rPr>
                <w:spacing w:val="1"/>
              </w:rPr>
              <w:t xml:space="preserve"> </w:t>
            </w:r>
            <w:r>
              <w:t>присоединении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устройств, в которой</w:t>
            </w:r>
            <w:r>
              <w:rPr>
                <w:spacing w:val="1"/>
              </w:rPr>
              <w:t xml:space="preserve"> </w:t>
            </w:r>
            <w:r>
              <w:t>указан гарантирующий</w:t>
            </w:r>
            <w:r>
              <w:rPr>
                <w:spacing w:val="1"/>
              </w:rPr>
              <w:t xml:space="preserve"> </w:t>
            </w:r>
            <w:r>
              <w:t>поставщик или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энергосбытовая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t>энергоснабжающая</w:t>
            </w:r>
            <w:proofErr w:type="spellEnd"/>
            <w:r>
              <w:t>)</w:t>
            </w:r>
            <w:r>
              <w:rPr>
                <w:spacing w:val="1"/>
              </w:rPr>
              <w:t xml:space="preserve"> </w:t>
            </w:r>
            <w:r>
              <w:t>организация в качестве</w:t>
            </w:r>
            <w:r>
              <w:rPr>
                <w:spacing w:val="1"/>
              </w:rPr>
              <w:t xml:space="preserve"> </w:t>
            </w:r>
            <w:r>
              <w:t>субъекта розничного</w:t>
            </w:r>
            <w:r>
              <w:rPr>
                <w:spacing w:val="1"/>
              </w:rPr>
              <w:t xml:space="preserve"> </w:t>
            </w:r>
            <w:r>
              <w:t>рынка, с которым</w:t>
            </w:r>
            <w:r>
              <w:rPr>
                <w:spacing w:val="1"/>
              </w:rPr>
              <w:t xml:space="preserve"> </w:t>
            </w:r>
            <w:r>
              <w:t>заявитель намеревается</w:t>
            </w:r>
            <w:r>
              <w:rPr>
                <w:spacing w:val="1"/>
              </w:rPr>
              <w:t xml:space="preserve"> </w:t>
            </w:r>
            <w:r>
              <w:t>заключить</w:t>
            </w:r>
            <w:r>
              <w:rPr>
                <w:spacing w:val="1"/>
              </w:rPr>
              <w:t xml:space="preserve"> </w:t>
            </w:r>
            <w:r>
              <w:t>соответствующий</w:t>
            </w:r>
          </w:p>
          <w:p w:rsidR="00537CBC" w:rsidRDefault="00044D55">
            <w:pPr>
              <w:pStyle w:val="TableParagraph"/>
              <w:spacing w:line="233" w:lineRule="exact"/>
            </w:pPr>
            <w:r>
              <w:t>договор</w:t>
            </w:r>
          </w:p>
        </w:tc>
        <w:tc>
          <w:tcPr>
            <w:tcW w:w="226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108" w:right="508"/>
            </w:pPr>
            <w:r>
              <w:t>заключения</w:t>
            </w:r>
            <w:r>
              <w:rPr>
                <w:spacing w:val="-52"/>
              </w:rPr>
              <w:t xml:space="preserve"> </w:t>
            </w:r>
            <w:r>
              <w:t>договора</w:t>
            </w:r>
          </w:p>
        </w:tc>
        <w:tc>
          <w:tcPr>
            <w:tcW w:w="263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</w:tr>
    </w:tbl>
    <w:p w:rsidR="00537CBC" w:rsidRDefault="00537CBC">
      <w:pPr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1256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  <w:color w:val="548DD4"/>
              </w:rPr>
              <w:t>3</w:t>
            </w: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5" w:right="173"/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сторонами договора</w:t>
            </w:r>
            <w:r>
              <w:rPr>
                <w:spacing w:val="-52"/>
              </w:rPr>
              <w:t xml:space="preserve"> </w:t>
            </w:r>
            <w:r>
              <w:t>мероприятий по</w:t>
            </w:r>
            <w:r>
              <w:rPr>
                <w:spacing w:val="1"/>
              </w:rPr>
              <w:t xml:space="preserve"> </w:t>
            </w:r>
            <w:r>
              <w:t>технологическому</w:t>
            </w:r>
            <w:r>
              <w:rPr>
                <w:spacing w:val="1"/>
              </w:rPr>
              <w:t xml:space="preserve"> </w:t>
            </w:r>
            <w:r>
              <w:t>присоединению,</w:t>
            </w:r>
            <w:r>
              <w:rPr>
                <w:spacing w:val="1"/>
              </w:rPr>
              <w:t xml:space="preserve"> </w:t>
            </w:r>
            <w:r>
              <w:t>предусмотренных</w:t>
            </w:r>
            <w:r>
              <w:rPr>
                <w:spacing w:val="1"/>
              </w:rPr>
              <w:t xml:space="preserve"> </w:t>
            </w:r>
            <w:r>
              <w:t>договором</w:t>
            </w:r>
          </w:p>
        </w:tc>
        <w:tc>
          <w:tcPr>
            <w:tcW w:w="227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455"/>
            </w:pPr>
            <w:r>
              <w:t>Заключенный</w:t>
            </w:r>
            <w:r>
              <w:rPr>
                <w:spacing w:val="1"/>
              </w:rPr>
              <w:t xml:space="preserve"> </w:t>
            </w:r>
            <w:r>
              <w:t>договор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right="625"/>
            </w:pPr>
            <w:r>
              <w:rPr>
                <w:b/>
                <w:color w:val="548DD4"/>
              </w:rPr>
              <w:t>3.1</w:t>
            </w:r>
            <w:r>
              <w:t>. Оплата услуг по</w:t>
            </w:r>
            <w:r>
              <w:rPr>
                <w:spacing w:val="-52"/>
              </w:rPr>
              <w:t xml:space="preserve"> </w:t>
            </w:r>
            <w:r>
              <w:t>договору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</w:p>
          <w:p w:rsidR="00537CBC" w:rsidRDefault="00044D55">
            <w:pPr>
              <w:pStyle w:val="TableParagraph"/>
              <w:spacing w:line="250" w:lineRule="exact"/>
              <w:ind w:right="877"/>
            </w:pP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176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108" w:right="172"/>
            </w:pPr>
            <w:r>
              <w:t>В соответствии</w:t>
            </w:r>
            <w:r>
              <w:rPr>
                <w:spacing w:val="-52"/>
              </w:rPr>
              <w:t xml:space="preserve"> </w:t>
            </w:r>
            <w:r>
              <w:t>с условиями</w:t>
            </w:r>
            <w:r>
              <w:rPr>
                <w:spacing w:val="1"/>
              </w:rPr>
              <w:t xml:space="preserve"> </w:t>
            </w:r>
            <w:r>
              <w:t>договора</w:t>
            </w:r>
          </w:p>
        </w:tc>
        <w:tc>
          <w:tcPr>
            <w:tcW w:w="263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92" w:right="424" w:hanging="16"/>
            </w:pPr>
            <w:r>
              <w:t>Пункты 16, 17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537CBC">
        <w:trPr>
          <w:trHeight w:val="3786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tabs>
                <w:tab w:val="left" w:pos="608"/>
                <w:tab w:val="left" w:pos="1601"/>
                <w:tab w:val="left" w:pos="1868"/>
              </w:tabs>
              <w:ind w:right="84"/>
            </w:pPr>
            <w:r>
              <w:rPr>
                <w:b/>
                <w:color w:val="548DD4"/>
              </w:rPr>
              <w:t>3.2</w:t>
            </w:r>
            <w:r>
              <w:t>.</w:t>
            </w:r>
            <w:r>
              <w:rPr>
                <w:spacing w:val="10"/>
              </w:rPr>
              <w:t xml:space="preserve"> </w:t>
            </w:r>
            <w:r>
              <w:t>Разработка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tab/>
            </w:r>
            <w:r>
              <w:rPr>
                <w:spacing w:val="-1"/>
              </w:rPr>
              <w:t>проектной</w:t>
            </w:r>
            <w:r>
              <w:rPr>
                <w:spacing w:val="-52"/>
              </w:rPr>
              <w:t xml:space="preserve"> </w:t>
            </w:r>
            <w:r>
              <w:t>документации</w:t>
            </w:r>
            <w:r>
              <w:rPr>
                <w:spacing w:val="26"/>
              </w:rPr>
              <w:t xml:space="preserve"> </w:t>
            </w:r>
            <w:r>
              <w:t>в</w:t>
            </w:r>
            <w:r>
              <w:rPr>
                <w:spacing w:val="26"/>
              </w:rPr>
              <w:t xml:space="preserve"> </w:t>
            </w:r>
            <w:r>
              <w:t>границах</w:t>
            </w:r>
            <w:r>
              <w:rPr>
                <w:spacing w:val="-52"/>
              </w:rPr>
              <w:t xml:space="preserve"> </w:t>
            </w:r>
            <w:r>
              <w:t>его</w:t>
            </w:r>
            <w:r>
              <w:tab/>
              <w:t>земельного</w:t>
            </w:r>
            <w:r>
              <w:tab/>
            </w:r>
            <w:r>
              <w:rPr>
                <w:spacing w:val="-1"/>
              </w:rPr>
              <w:t>участка</w:t>
            </w:r>
            <w:r>
              <w:rPr>
                <w:spacing w:val="-52"/>
              </w:rPr>
              <w:t xml:space="preserve"> </w:t>
            </w:r>
            <w:r>
              <w:t>согласно</w:t>
            </w:r>
            <w:r>
              <w:rPr>
                <w:spacing w:val="22"/>
              </w:rPr>
              <w:t xml:space="preserve"> </w:t>
            </w:r>
            <w:r>
              <w:t>обязательствам,</w:t>
            </w:r>
            <w:r>
              <w:rPr>
                <w:spacing w:val="-52"/>
              </w:rPr>
              <w:t xml:space="preserve"> </w:t>
            </w:r>
            <w:r>
              <w:t>предусмотренным</w:t>
            </w:r>
            <w:r>
              <w:rPr>
                <w:spacing w:val="1"/>
              </w:rPr>
              <w:t xml:space="preserve"> </w:t>
            </w:r>
            <w:r>
              <w:t>техническими</w:t>
            </w:r>
            <w:r>
              <w:rPr>
                <w:spacing w:val="20"/>
              </w:rPr>
              <w:t xml:space="preserve"> </w:t>
            </w:r>
            <w:r>
              <w:t>условиями,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исключением</w:t>
            </w:r>
            <w:r>
              <w:rPr>
                <w:spacing w:val="1"/>
              </w:rPr>
              <w:t xml:space="preserve"> </w:t>
            </w:r>
            <w:r>
              <w:t>случаев,</w:t>
            </w:r>
            <w:r>
              <w:rPr>
                <w:spacing w:val="-52"/>
              </w:rPr>
              <w:t xml:space="preserve"> </w:t>
            </w:r>
            <w:r>
              <w:t>когда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соответствии</w:t>
            </w:r>
            <w:r>
              <w:rPr>
                <w:spacing w:val="3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законодательством</w:t>
            </w:r>
            <w:r>
              <w:rPr>
                <w:spacing w:val="1"/>
              </w:rPr>
              <w:t xml:space="preserve"> </w:t>
            </w:r>
            <w:r>
              <w:t>Российской</w:t>
            </w:r>
            <w:r>
              <w:rPr>
                <w:spacing w:val="1"/>
              </w:rPr>
              <w:t xml:space="preserve"> </w:t>
            </w:r>
            <w:r>
              <w:t>Федерации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-52"/>
              </w:rPr>
              <w:t xml:space="preserve"> </w:t>
            </w:r>
            <w:r>
              <w:t>градостроительной</w:t>
            </w:r>
            <w:r>
              <w:rPr>
                <w:spacing w:val="1"/>
              </w:rPr>
              <w:t xml:space="preserve"> </w:t>
            </w:r>
            <w:r>
              <w:t>деятельности</w:t>
            </w:r>
            <w:r>
              <w:rPr>
                <w:spacing w:val="20"/>
              </w:rPr>
              <w:t xml:space="preserve"> </w:t>
            </w:r>
            <w:r>
              <w:t>разработка</w:t>
            </w:r>
          </w:p>
          <w:p w:rsidR="00537CBC" w:rsidRDefault="00044D55">
            <w:pPr>
              <w:pStyle w:val="TableParagraph"/>
              <w:spacing w:line="254" w:lineRule="exact"/>
            </w:pPr>
            <w:r>
              <w:t>проектной</w:t>
            </w:r>
            <w:r>
              <w:rPr>
                <w:spacing w:val="31"/>
              </w:rPr>
              <w:t xml:space="preserve"> </w:t>
            </w:r>
            <w:r>
              <w:t>документации</w:t>
            </w:r>
            <w:r>
              <w:rPr>
                <w:spacing w:val="-52"/>
              </w:rPr>
              <w:t xml:space="preserve"> </w:t>
            </w:r>
            <w:r>
              <w:t>не</w:t>
            </w:r>
            <w:r>
              <w:rPr>
                <w:spacing w:val="-5"/>
              </w:rPr>
              <w:t xml:space="preserve"> </w:t>
            </w:r>
            <w:r>
              <w:t>является</w:t>
            </w:r>
            <w:r>
              <w:rPr>
                <w:spacing w:val="-4"/>
              </w:rPr>
              <w:t xml:space="preserve"> </w:t>
            </w:r>
            <w:r>
              <w:t>обязательной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63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tabs>
                <w:tab w:val="left" w:pos="990"/>
                <w:tab w:val="left" w:pos="1828"/>
              </w:tabs>
              <w:spacing w:line="242" w:lineRule="auto"/>
              <w:ind w:left="92" w:right="87" w:hanging="16"/>
            </w:pPr>
            <w:r>
              <w:t>Пункт</w:t>
            </w:r>
            <w:r>
              <w:tab/>
              <w:t>16-18</w:t>
            </w:r>
            <w:r>
              <w:tab/>
            </w:r>
            <w:r>
              <w:rPr>
                <w:spacing w:val="-1"/>
              </w:rPr>
              <w:t>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537CBC">
        <w:trPr>
          <w:trHeight w:val="403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 w:rsidP="00D078FC">
            <w:pPr>
              <w:pStyle w:val="TableParagraph"/>
              <w:spacing w:line="242" w:lineRule="auto"/>
              <w:ind w:right="800"/>
            </w:pPr>
            <w:r>
              <w:rPr>
                <w:b/>
                <w:color w:val="548DD4"/>
              </w:rPr>
              <w:t>3.3</w:t>
            </w:r>
            <w:r>
              <w:t>. Выполнение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ПАО</w:t>
            </w:r>
            <w:r w:rsidR="00D078FC">
              <w:t xml:space="preserve"> </w:t>
            </w:r>
            <w:r>
              <w:t>«</w:t>
            </w:r>
            <w:r w:rsidR="00D078FC">
              <w:t>Россети 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технических условий,</w:t>
            </w:r>
            <w:r>
              <w:rPr>
                <w:spacing w:val="1"/>
              </w:rPr>
              <w:t xml:space="preserve"> </w:t>
            </w:r>
            <w:r>
              <w:t>включая осуществление</w:t>
            </w:r>
            <w:r>
              <w:rPr>
                <w:spacing w:val="-52"/>
              </w:rPr>
              <w:t xml:space="preserve"> </w:t>
            </w:r>
            <w:r w:rsidR="008C5BBB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мероприятий по</w:t>
            </w:r>
            <w:r>
              <w:rPr>
                <w:spacing w:val="1"/>
              </w:rPr>
              <w:t xml:space="preserve"> </w:t>
            </w:r>
            <w:r>
              <w:t>подключению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 под действие</w:t>
            </w:r>
            <w:r>
              <w:rPr>
                <w:spacing w:val="1"/>
              </w:rPr>
              <w:t xml:space="preserve"> </w:t>
            </w:r>
            <w:r>
              <w:t>устройств сетевой,</w:t>
            </w:r>
            <w:r>
              <w:rPr>
                <w:spacing w:val="1"/>
              </w:rPr>
              <w:t xml:space="preserve"> </w:t>
            </w:r>
            <w:r>
              <w:t>противоаварийной и</w:t>
            </w:r>
            <w:r>
              <w:rPr>
                <w:spacing w:val="1"/>
              </w:rPr>
              <w:t xml:space="preserve"> </w:t>
            </w:r>
            <w:r>
              <w:t xml:space="preserve">режимной </w:t>
            </w:r>
            <w:r>
              <w:lastRenderedPageBreak/>
              <w:t>автоматики, а</w:t>
            </w:r>
            <w:r>
              <w:rPr>
                <w:spacing w:val="-52"/>
              </w:rPr>
              <w:t xml:space="preserve"> </w:t>
            </w:r>
            <w:r>
              <w:t>также выполнение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ПАО</w:t>
            </w:r>
          </w:p>
          <w:p w:rsidR="00537CBC" w:rsidRDefault="00044D55">
            <w:pPr>
              <w:pStyle w:val="TableParagraph"/>
              <w:spacing w:line="237" w:lineRule="exact"/>
            </w:pPr>
            <w:r>
              <w:t>«</w:t>
            </w:r>
            <w:r w:rsidR="00D078FC">
              <w:t>Россети Северный Кавказ</w:t>
            </w:r>
            <w:r>
              <w:t>»</w:t>
            </w:r>
            <w:r>
              <w:rPr>
                <w:spacing w:val="-4"/>
              </w:rPr>
              <w:t xml:space="preserve"> </w:t>
            </w:r>
            <w:r>
              <w:t>требований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</w:tr>
    </w:tbl>
    <w:p w:rsidR="00537CBC" w:rsidRDefault="00537CBC">
      <w:pPr>
        <w:rPr>
          <w:sz w:val="2"/>
          <w:szCs w:val="2"/>
        </w:rPr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2773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289"/>
            </w:pPr>
            <w:r>
              <w:t>по созданию</w:t>
            </w:r>
            <w:r>
              <w:rPr>
                <w:spacing w:val="1"/>
              </w:rPr>
              <w:t xml:space="preserve"> </w:t>
            </w:r>
            <w:r>
              <w:t>(модернизации)</w:t>
            </w:r>
            <w:r>
              <w:rPr>
                <w:spacing w:val="1"/>
              </w:rPr>
              <w:t xml:space="preserve"> </w:t>
            </w:r>
            <w:r>
              <w:t>комплексов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устройств</w:t>
            </w:r>
            <w:r>
              <w:rPr>
                <w:spacing w:val="-52"/>
              </w:rPr>
              <w:t xml:space="preserve"> </w:t>
            </w:r>
            <w:r>
              <w:t>релейной защиты и</w:t>
            </w:r>
            <w:r>
              <w:rPr>
                <w:spacing w:val="1"/>
              </w:rPr>
              <w:t xml:space="preserve"> </w:t>
            </w:r>
            <w:r>
              <w:t>автоматики в порядке,</w:t>
            </w:r>
            <w:r>
              <w:rPr>
                <w:spacing w:val="1"/>
              </w:rPr>
              <w:t xml:space="preserve"> </w:t>
            </w:r>
            <w:r>
              <w:t>предусмотренном</w:t>
            </w:r>
            <w:r>
              <w:rPr>
                <w:spacing w:val="1"/>
              </w:rPr>
              <w:t xml:space="preserve"> </w:t>
            </w:r>
            <w:r>
              <w:t>Правилами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функционирования</w:t>
            </w:r>
          </w:p>
          <w:p w:rsidR="00537CBC" w:rsidRDefault="00044D55">
            <w:pPr>
              <w:pStyle w:val="TableParagraph"/>
              <w:spacing w:line="250" w:lineRule="exact"/>
            </w:pPr>
            <w:r>
              <w:rPr>
                <w:spacing w:val="-1"/>
              </w:rPr>
              <w:t>электроэнергетических</w:t>
            </w:r>
            <w:r>
              <w:rPr>
                <w:spacing w:val="-52"/>
              </w:rPr>
              <w:t xml:space="preserve"> </w:t>
            </w:r>
            <w:r>
              <w:t>систем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6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3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</w:tr>
      <w:tr w:rsidR="00537CBC">
        <w:trPr>
          <w:trHeight w:val="202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42"/>
            </w:pPr>
            <w:r>
              <w:rPr>
                <w:b/>
                <w:color w:val="548DD4"/>
              </w:rPr>
              <w:t>3.5</w:t>
            </w:r>
            <w:r>
              <w:t>. Проверка</w:t>
            </w:r>
            <w:r>
              <w:rPr>
                <w:spacing w:val="1"/>
              </w:rPr>
              <w:t xml:space="preserve"> </w:t>
            </w:r>
            <w:r>
              <w:t>выполнения заявителем и</w:t>
            </w:r>
            <w:r>
              <w:rPr>
                <w:spacing w:val="-52"/>
              </w:rPr>
              <w:t xml:space="preserve"> </w:t>
            </w:r>
            <w:r w:rsidR="008C5BBB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технических условий в</w:t>
            </w:r>
            <w:r>
              <w:rPr>
                <w:spacing w:val="1"/>
              </w:rPr>
              <w:t xml:space="preserve"> </w:t>
            </w:r>
            <w:r>
              <w:t>соответствии с разделом</w:t>
            </w:r>
            <w:r>
              <w:rPr>
                <w:spacing w:val="1"/>
              </w:rPr>
              <w:t xml:space="preserve"> </w:t>
            </w:r>
            <w:r>
              <w:t>IX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</w:p>
          <w:p w:rsidR="00537CBC" w:rsidRDefault="00044D55">
            <w:pPr>
              <w:pStyle w:val="TableParagraph"/>
              <w:spacing w:line="250" w:lineRule="exact"/>
              <w:ind w:right="877"/>
            </w:pP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</w:tr>
      <w:tr w:rsidR="00537CBC">
        <w:trPr>
          <w:trHeight w:val="1520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29"/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-9"/>
              </w:rPr>
              <w:t xml:space="preserve"> </w:t>
            </w:r>
            <w:r>
              <w:t>условий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51"/>
            </w:pPr>
            <w:r>
              <w:rPr>
                <w:b/>
                <w:color w:val="548DD4"/>
              </w:rPr>
              <w:t>3.5</w:t>
            </w:r>
            <w:r>
              <w:rPr>
                <w:color w:val="548DD4"/>
              </w:rPr>
              <w:t>.</w:t>
            </w:r>
            <w:r>
              <w:rPr>
                <w:b/>
                <w:color w:val="548DD4"/>
              </w:rPr>
              <w:t xml:space="preserve">1. </w:t>
            </w:r>
            <w:r>
              <w:t>Направление</w:t>
            </w:r>
            <w:r>
              <w:rPr>
                <w:spacing w:val="1"/>
              </w:rPr>
              <w:t xml:space="preserve"> </w:t>
            </w:r>
            <w:r>
              <w:t>заявителем уведомления</w:t>
            </w:r>
            <w:r>
              <w:rPr>
                <w:spacing w:val="1"/>
              </w:rPr>
              <w:t xml:space="preserve"> </w:t>
            </w:r>
            <w:r>
              <w:t xml:space="preserve">в </w:t>
            </w:r>
            <w:r w:rsidR="008C5BBB">
              <w:t>ПАО «Россети Северный Кавказ»</w:t>
            </w:r>
            <w:r>
              <w:t xml:space="preserve"> о</w:t>
            </w:r>
            <w:r>
              <w:rPr>
                <w:spacing w:val="1"/>
              </w:rPr>
              <w:t xml:space="preserve"> </w:t>
            </w:r>
            <w:r>
              <w:t>выполнении технических</w:t>
            </w:r>
            <w:r>
              <w:rPr>
                <w:spacing w:val="-52"/>
              </w:rPr>
              <w:t xml:space="preserve"> </w:t>
            </w:r>
            <w:r>
              <w:t>условий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необходимым</w:t>
            </w:r>
          </w:p>
          <w:p w:rsidR="00537CBC" w:rsidRDefault="00044D55">
            <w:pPr>
              <w:pStyle w:val="TableParagraph"/>
              <w:spacing w:before="3" w:line="233" w:lineRule="exact"/>
            </w:pPr>
            <w:r>
              <w:t>пакетом</w:t>
            </w:r>
            <w:r>
              <w:rPr>
                <w:spacing w:val="-5"/>
              </w:rPr>
              <w:t xml:space="preserve"> </w:t>
            </w:r>
            <w:r>
              <w:t>документов</w:t>
            </w:r>
          </w:p>
        </w:tc>
        <w:tc>
          <w:tcPr>
            <w:tcW w:w="2261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42" w:right="532"/>
            </w:pPr>
            <w:r>
              <w:t>Письменная 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6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92" w:right="837" w:hanging="16"/>
            </w:pPr>
            <w:r>
              <w:t>Пункт 85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  <w:tr w:rsidR="00537CBC">
        <w:trPr>
          <w:trHeight w:val="1770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284"/>
            </w:pPr>
            <w:r>
              <w:t>ТУ содержат</w:t>
            </w:r>
            <w:r>
              <w:rPr>
                <w:spacing w:val="1"/>
              </w:rPr>
              <w:t xml:space="preserve"> </w:t>
            </w:r>
            <w:r>
              <w:t>требования в</w:t>
            </w:r>
            <w:r>
              <w:rPr>
                <w:spacing w:val="1"/>
              </w:rPr>
              <w:t xml:space="preserve"> </w:t>
            </w:r>
            <w:r>
              <w:t>отношении</w:t>
            </w:r>
            <w:r>
              <w:rPr>
                <w:spacing w:val="1"/>
              </w:rPr>
              <w:t xml:space="preserve"> </w:t>
            </w:r>
            <w:r>
              <w:t>коллективных</w:t>
            </w:r>
            <w:r>
              <w:rPr>
                <w:spacing w:val="1"/>
              </w:rPr>
              <w:t xml:space="preserve"> </w:t>
            </w:r>
            <w:r>
              <w:t>(общедомовых) ПУ</w:t>
            </w:r>
            <w:r>
              <w:rPr>
                <w:spacing w:val="-52"/>
              </w:rPr>
              <w:t xml:space="preserve"> </w:t>
            </w:r>
            <w:r>
              <w:t>электрической</w:t>
            </w:r>
          </w:p>
          <w:p w:rsidR="00537CBC" w:rsidRDefault="00044D55">
            <w:pPr>
              <w:pStyle w:val="TableParagraph"/>
              <w:spacing w:line="232" w:lineRule="exact"/>
            </w:pPr>
            <w:r>
              <w:t>энергии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иного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44"/>
            </w:pPr>
            <w:r>
              <w:t xml:space="preserve">3.5.2 Направление </w:t>
            </w:r>
            <w:proofErr w:type="spellStart"/>
            <w:r>
              <w:t>стевой</w:t>
            </w:r>
            <w:proofErr w:type="spellEnd"/>
            <w:r>
              <w:rPr>
                <w:spacing w:val="-52"/>
              </w:rPr>
              <w:t xml:space="preserve"> </w:t>
            </w:r>
            <w:r>
              <w:t>организацией</w:t>
            </w:r>
            <w:r>
              <w:rPr>
                <w:spacing w:val="1"/>
              </w:rPr>
              <w:t xml:space="preserve"> </w:t>
            </w:r>
            <w:r>
              <w:t>гарантирующему</w:t>
            </w:r>
            <w:r>
              <w:rPr>
                <w:spacing w:val="1"/>
              </w:rPr>
              <w:t xml:space="preserve"> </w:t>
            </w:r>
            <w:r>
              <w:t>поставщику, в зоне</w:t>
            </w:r>
            <w:r>
              <w:rPr>
                <w:spacing w:val="1"/>
              </w:rPr>
              <w:t xml:space="preserve"> </w:t>
            </w:r>
            <w:r>
              <w:t>деятельности которого</w:t>
            </w:r>
            <w:r>
              <w:rPr>
                <w:spacing w:val="1"/>
              </w:rPr>
              <w:t xml:space="preserve"> </w:t>
            </w:r>
            <w:r>
              <w:t>располагается</w:t>
            </w:r>
            <w:r>
              <w:rPr>
                <w:spacing w:val="-3"/>
              </w:rPr>
              <w:t xml:space="preserve"> </w:t>
            </w:r>
            <w:r>
              <w:t>(будет</w:t>
            </w:r>
          </w:p>
          <w:p w:rsidR="00537CBC" w:rsidRDefault="00044D55">
            <w:pPr>
              <w:pStyle w:val="TableParagraph"/>
              <w:spacing w:line="232" w:lineRule="exact"/>
            </w:pPr>
            <w:r>
              <w:t>располагаться)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237"/>
            </w:pPr>
            <w:r>
              <w:t>в течение 3</w:t>
            </w:r>
            <w:r>
              <w:rPr>
                <w:spacing w:val="1"/>
              </w:rPr>
              <w:t xml:space="preserve"> </w:t>
            </w:r>
            <w:r>
              <w:t>дней со дня</w:t>
            </w:r>
            <w:r>
              <w:rPr>
                <w:spacing w:val="1"/>
              </w:rPr>
              <w:t xml:space="preserve"> </w:t>
            </w:r>
            <w:r>
              <w:t>получения от</w:t>
            </w:r>
            <w:r>
              <w:rPr>
                <w:spacing w:val="1"/>
              </w:rPr>
              <w:t xml:space="preserve"> </w:t>
            </w:r>
            <w:r>
              <w:t>заявителя</w:t>
            </w:r>
            <w:r>
              <w:rPr>
                <w:spacing w:val="1"/>
              </w:rPr>
              <w:t xml:space="preserve"> </w:t>
            </w:r>
            <w:r>
              <w:t>уведомления о</w:t>
            </w:r>
            <w:r>
              <w:rPr>
                <w:spacing w:val="-52"/>
              </w:rPr>
              <w:t xml:space="preserve"> </w:t>
            </w:r>
            <w:r>
              <w:t>выполнении</w:t>
            </w:r>
          </w:p>
          <w:p w:rsidR="00537CBC" w:rsidRDefault="00044D55">
            <w:pPr>
              <w:pStyle w:val="TableParagraph"/>
              <w:spacing w:line="232" w:lineRule="exact"/>
              <w:ind w:left="108"/>
            </w:pPr>
            <w:r>
              <w:t>технических</w:t>
            </w:r>
          </w:p>
        </w:tc>
        <w:tc>
          <w:tcPr>
            <w:tcW w:w="26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76"/>
            </w:pPr>
            <w:r>
              <w:t>пп.87,</w:t>
            </w:r>
            <w:r>
              <w:rPr>
                <w:spacing w:val="-3"/>
              </w:rPr>
              <w:t xml:space="preserve"> </w:t>
            </w:r>
            <w:r>
              <w:t>94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  <w:r>
              <w:rPr>
                <w:spacing w:val="-2"/>
              </w:rPr>
              <w:t xml:space="preserve"> </w:t>
            </w:r>
            <w:r>
              <w:t>ТП</w:t>
            </w:r>
          </w:p>
        </w:tc>
      </w:tr>
    </w:tbl>
    <w:p w:rsidR="00537CBC" w:rsidRDefault="00537CBC">
      <w:pPr>
        <w:pStyle w:val="a3"/>
        <w:rPr>
          <w:sz w:val="20"/>
        </w:rPr>
      </w:pPr>
    </w:p>
    <w:p w:rsidR="00537CBC" w:rsidRDefault="00DD41E9">
      <w:pPr>
        <w:pStyle w:val="a3"/>
        <w:spacing w:before="4"/>
        <w:rPr>
          <w:sz w:val="1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100965</wp:posOffset>
                </wp:positionV>
                <wp:extent cx="1828800" cy="8890"/>
                <wp:effectExtent l="0" t="0" r="0" b="0"/>
                <wp:wrapTopAndBottom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1A01A7" id="Rectangle 7" o:spid="_x0000_s1026" style="position:absolute;margin-left:84.95pt;margin-top:7.95pt;width:2in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537CBC" w:rsidRDefault="00044D55">
      <w:pPr>
        <w:spacing w:before="73"/>
        <w:ind w:left="119" w:right="150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z w:val="20"/>
        </w:rPr>
        <w:t xml:space="preserve"> </w:t>
      </w:r>
      <w:r>
        <w:rPr>
          <w:sz w:val="20"/>
        </w:rPr>
        <w:t>Правила технологического функционирования электроэнергетических систем, утвержденные постановлением Правительства Российской Федерации от 13 августа</w:t>
      </w:r>
      <w:r>
        <w:rPr>
          <w:spacing w:val="1"/>
          <w:sz w:val="20"/>
        </w:rPr>
        <w:t xml:space="preserve"> </w:t>
      </w:r>
      <w:r>
        <w:rPr>
          <w:sz w:val="20"/>
        </w:rPr>
        <w:t>2018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  <w:r>
        <w:rPr>
          <w:spacing w:val="1"/>
          <w:sz w:val="20"/>
        </w:rPr>
        <w:t xml:space="preserve"> </w:t>
      </w:r>
      <w:r>
        <w:rPr>
          <w:sz w:val="20"/>
        </w:rPr>
        <w:t>N</w:t>
      </w:r>
      <w:r>
        <w:rPr>
          <w:spacing w:val="1"/>
          <w:sz w:val="20"/>
        </w:rPr>
        <w:t xml:space="preserve"> </w:t>
      </w:r>
      <w:r>
        <w:rPr>
          <w:sz w:val="20"/>
        </w:rPr>
        <w:t>937</w:t>
      </w:r>
      <w:r>
        <w:rPr>
          <w:spacing w:val="1"/>
          <w:sz w:val="20"/>
        </w:rPr>
        <w:t xml:space="preserve"> </w:t>
      </w:r>
      <w:r>
        <w:rPr>
          <w:sz w:val="20"/>
        </w:rPr>
        <w:t>"Об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функционирования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электроэнергетических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систем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внесении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некоторые</w:t>
      </w:r>
      <w:r>
        <w:rPr>
          <w:spacing w:val="50"/>
          <w:sz w:val="20"/>
        </w:rPr>
        <w:t xml:space="preserve"> </w:t>
      </w:r>
      <w:r>
        <w:rPr>
          <w:sz w:val="20"/>
        </w:rPr>
        <w:t>акты</w:t>
      </w:r>
      <w:r>
        <w:rPr>
          <w:spacing w:val="1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Федерации"</w:t>
      </w:r>
    </w:p>
    <w:p w:rsidR="00537CBC" w:rsidRDefault="00537CBC">
      <w:pPr>
        <w:jc w:val="both"/>
        <w:rPr>
          <w:sz w:val="20"/>
        </w:rPr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2523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33"/>
            </w:pPr>
            <w:r>
              <w:t>оборудования,</w:t>
            </w:r>
            <w:r>
              <w:rPr>
                <w:spacing w:val="1"/>
              </w:rPr>
              <w:t xml:space="preserve"> </w:t>
            </w:r>
            <w:r>
              <w:t>используемого для</w:t>
            </w:r>
            <w:r>
              <w:rPr>
                <w:spacing w:val="1"/>
              </w:rPr>
              <w:t xml:space="preserve"> </w:t>
            </w:r>
            <w:r>
              <w:t>организации</w:t>
            </w:r>
            <w:r>
              <w:rPr>
                <w:spacing w:val="1"/>
              </w:rPr>
              <w:t xml:space="preserve"> </w:t>
            </w:r>
            <w:r>
              <w:t>коллективного</w:t>
            </w:r>
            <w:r>
              <w:rPr>
                <w:spacing w:val="1"/>
              </w:rPr>
              <w:t xml:space="preserve"> </w:t>
            </w:r>
            <w:r>
              <w:t>(общедомового)</w:t>
            </w:r>
            <w:r>
              <w:rPr>
                <w:spacing w:val="1"/>
              </w:rPr>
              <w:t xml:space="preserve"> </w:t>
            </w:r>
            <w:r>
              <w:t>коммерческого учета</w:t>
            </w:r>
            <w:r>
              <w:rPr>
                <w:spacing w:val="-53"/>
              </w:rPr>
              <w:t xml:space="preserve"> </w:t>
            </w:r>
            <w:r>
              <w:t>электрической</w:t>
            </w:r>
            <w:r>
              <w:rPr>
                <w:spacing w:val="1"/>
              </w:rPr>
              <w:t xml:space="preserve"> </w:t>
            </w:r>
            <w:r>
              <w:t>энергии (мощности)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многоквартирных</w:t>
            </w:r>
          </w:p>
          <w:p w:rsidR="00537CBC" w:rsidRDefault="00044D55">
            <w:pPr>
              <w:pStyle w:val="TableParagraph"/>
              <w:spacing w:line="233" w:lineRule="exact"/>
            </w:pPr>
            <w:r>
              <w:t>домах,</w:t>
            </w: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right="380"/>
            </w:pPr>
            <w:r>
              <w:t>многоквартирный дом,</w:t>
            </w:r>
            <w:r>
              <w:rPr>
                <w:spacing w:val="-52"/>
              </w:rPr>
              <w:t xml:space="preserve"> </w:t>
            </w:r>
            <w:r>
              <w:t>копии уведомления и</w:t>
            </w:r>
            <w:r>
              <w:rPr>
                <w:spacing w:val="1"/>
              </w:rPr>
              <w:t xml:space="preserve"> </w:t>
            </w:r>
            <w:r>
              <w:t>копии приложенных к</w:t>
            </w:r>
            <w:r>
              <w:rPr>
                <w:spacing w:val="1"/>
              </w:rPr>
              <w:t xml:space="preserve"> </w:t>
            </w:r>
            <w:r>
              <w:t>нему</w:t>
            </w:r>
            <w:r>
              <w:rPr>
                <w:spacing w:val="-2"/>
              </w:rPr>
              <w:t xml:space="preserve"> </w:t>
            </w:r>
            <w:r>
              <w:t>документов.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4" w:lineRule="exact"/>
              <w:ind w:left="108"/>
            </w:pPr>
            <w:r>
              <w:t>условий</w:t>
            </w:r>
          </w:p>
        </w:tc>
        <w:tc>
          <w:tcPr>
            <w:tcW w:w="263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</w:tr>
      <w:tr w:rsidR="00537CBC">
        <w:trPr>
          <w:trHeight w:val="531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20"/>
            </w:pPr>
            <w:r>
              <w:t>Уведомление о</w:t>
            </w:r>
            <w:r>
              <w:rPr>
                <w:spacing w:val="1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технических условий</w:t>
            </w:r>
            <w:r>
              <w:rPr>
                <w:spacing w:val="-52"/>
              </w:rPr>
              <w:t xml:space="preserve"> </w:t>
            </w:r>
            <w:r>
              <w:t>соответствует</w:t>
            </w:r>
            <w:r>
              <w:rPr>
                <w:spacing w:val="1"/>
              </w:rPr>
              <w:t xml:space="preserve"> </w:t>
            </w:r>
            <w:r>
              <w:t>пунктам 85,86</w:t>
            </w:r>
            <w:r>
              <w:rPr>
                <w:spacing w:val="1"/>
              </w:rPr>
              <w:t xml:space="preserve"> </w:t>
            </w:r>
            <w:r>
              <w:t>Правил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14"/>
            </w:pPr>
            <w:r>
              <w:rPr>
                <w:b/>
                <w:color w:val="548DD4"/>
              </w:rPr>
              <w:t xml:space="preserve">3.5.3. </w:t>
            </w:r>
            <w:r w:rsidR="008C5BBB">
              <w:t>ПАО «Россети Северный Кавказ»</w:t>
            </w:r>
            <w:r>
              <w:rPr>
                <w:spacing w:val="-52"/>
              </w:rPr>
              <w:t xml:space="preserve"> </w:t>
            </w:r>
            <w:r>
              <w:t>осуществляет</w:t>
            </w:r>
            <w:r>
              <w:rPr>
                <w:spacing w:val="1"/>
              </w:rPr>
              <w:t xml:space="preserve"> </w:t>
            </w:r>
            <w:r>
              <w:t>мероприятия по проверке</w:t>
            </w:r>
            <w:r>
              <w:rPr>
                <w:spacing w:val="-52"/>
              </w:rPr>
              <w:t xml:space="preserve"> </w:t>
            </w:r>
            <w:r>
              <w:t>выполнения заявителем</w:t>
            </w:r>
            <w:r>
              <w:rPr>
                <w:spacing w:val="1"/>
              </w:rPr>
              <w:t xml:space="preserve"> </w:t>
            </w:r>
            <w:r>
              <w:t>технических условий,</w:t>
            </w:r>
            <w:r>
              <w:rPr>
                <w:spacing w:val="1"/>
              </w:rPr>
              <w:t xml:space="preserve"> </w:t>
            </w:r>
            <w:r>
              <w:t>которые включают:</w:t>
            </w:r>
            <w:r>
              <w:rPr>
                <w:spacing w:val="1"/>
              </w:rPr>
              <w:t xml:space="preserve"> </w:t>
            </w:r>
            <w:r>
              <w:t>проверку соответствия</w:t>
            </w:r>
            <w:r>
              <w:rPr>
                <w:spacing w:val="1"/>
              </w:rPr>
              <w:t xml:space="preserve"> </w:t>
            </w:r>
            <w:r>
              <w:t>технических решений,</w:t>
            </w:r>
            <w:r>
              <w:rPr>
                <w:spacing w:val="1"/>
              </w:rPr>
              <w:t xml:space="preserve"> </w:t>
            </w:r>
            <w:r>
              <w:t>параметров оборудования</w:t>
            </w:r>
            <w:r>
              <w:rPr>
                <w:spacing w:val="-52"/>
              </w:rPr>
              <w:t xml:space="preserve"> </w:t>
            </w:r>
            <w:r>
              <w:t>(устройств) и</w:t>
            </w:r>
            <w:r>
              <w:rPr>
                <w:spacing w:val="1"/>
              </w:rPr>
              <w:t xml:space="preserve"> </w:t>
            </w:r>
            <w:r>
              <w:t>проведенных</w:t>
            </w:r>
            <w:r>
              <w:rPr>
                <w:spacing w:val="1"/>
              </w:rPr>
              <w:t xml:space="preserve"> </w:t>
            </w:r>
            <w:r>
              <w:t>мероприятий,</w:t>
            </w:r>
            <w:r>
              <w:rPr>
                <w:spacing w:val="8"/>
              </w:rPr>
              <w:t xml:space="preserve"> </w:t>
            </w:r>
            <w:r>
              <w:t>указанных</w:t>
            </w:r>
            <w:r>
              <w:rPr>
                <w:spacing w:val="1"/>
              </w:rPr>
              <w:t xml:space="preserve"> </w:t>
            </w:r>
            <w:r>
              <w:t>в документах,</w:t>
            </w:r>
            <w:r>
              <w:rPr>
                <w:spacing w:val="1"/>
              </w:rPr>
              <w:t xml:space="preserve"> </w:t>
            </w:r>
            <w:r>
              <w:t>представленных</w:t>
            </w:r>
            <w:r>
              <w:rPr>
                <w:spacing w:val="1"/>
              </w:rPr>
              <w:t xml:space="preserve"> </w:t>
            </w:r>
            <w:r>
              <w:t>заявителем к</w:t>
            </w:r>
            <w:r>
              <w:rPr>
                <w:spacing w:val="1"/>
              </w:rPr>
              <w:t xml:space="preserve"> </w:t>
            </w:r>
            <w:r>
              <w:t>уведомлению,</w:t>
            </w:r>
            <w:r>
              <w:rPr>
                <w:spacing w:val="1"/>
              </w:rPr>
              <w:t xml:space="preserve"> </w:t>
            </w:r>
            <w:r>
              <w:t>требованиям технических</w:t>
            </w:r>
            <w:r>
              <w:rPr>
                <w:spacing w:val="-52"/>
              </w:rPr>
              <w:t xml:space="preserve"> </w:t>
            </w:r>
            <w:r>
              <w:t>условий;</w:t>
            </w:r>
          </w:p>
          <w:p w:rsidR="00537CBC" w:rsidRDefault="00044D55">
            <w:pPr>
              <w:pStyle w:val="TableParagraph"/>
              <w:spacing w:line="242" w:lineRule="auto"/>
              <w:ind w:right="405"/>
            </w:pPr>
            <w:r>
              <w:t>осмотр</w:t>
            </w:r>
            <w:r>
              <w:rPr>
                <w:spacing w:val="-10"/>
              </w:rPr>
              <w:t xml:space="preserve"> </w:t>
            </w:r>
            <w:r>
              <w:t>(обследование)</w:t>
            </w:r>
            <w:r>
              <w:rPr>
                <w:spacing w:val="-52"/>
              </w:rPr>
              <w:t xml:space="preserve"> </w:t>
            </w:r>
            <w:r>
              <w:t>электроустановок</w:t>
            </w:r>
          </w:p>
          <w:p w:rsidR="00537CBC" w:rsidRDefault="00044D55">
            <w:pPr>
              <w:pStyle w:val="TableParagraph"/>
              <w:spacing w:line="231" w:lineRule="exact"/>
            </w:pPr>
            <w:r>
              <w:t>заявителей</w:t>
            </w:r>
            <w:r>
              <w:rPr>
                <w:vertAlign w:val="superscript"/>
              </w:rPr>
              <w:t>4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175"/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дней со дня</w:t>
            </w:r>
            <w:r>
              <w:rPr>
                <w:spacing w:val="1"/>
              </w:rPr>
              <w:t xml:space="preserve"> </w:t>
            </w:r>
            <w:r>
              <w:t>получения от</w:t>
            </w:r>
            <w:r>
              <w:rPr>
                <w:spacing w:val="1"/>
              </w:rPr>
              <w:t xml:space="preserve"> </w:t>
            </w:r>
            <w:r>
              <w:t>заявителя</w:t>
            </w:r>
            <w:r>
              <w:rPr>
                <w:spacing w:val="1"/>
              </w:rPr>
              <w:t xml:space="preserve"> </w:t>
            </w:r>
            <w:r>
              <w:t>уведомления</w:t>
            </w:r>
            <w:r>
              <w:rPr>
                <w:spacing w:val="1"/>
              </w:rPr>
              <w:t xml:space="preserve"> </w:t>
            </w:r>
            <w:r>
              <w:t>вне</w:t>
            </w:r>
            <w:r>
              <w:rPr>
                <w:spacing w:val="1"/>
              </w:rPr>
              <w:t xml:space="preserve"> </w:t>
            </w:r>
            <w:r>
              <w:t>зависимости от</w:t>
            </w:r>
            <w:r>
              <w:rPr>
                <w:spacing w:val="-52"/>
              </w:rPr>
              <w:t xml:space="preserve"> </w:t>
            </w:r>
            <w:r>
              <w:t>факта</w:t>
            </w:r>
            <w:r>
              <w:rPr>
                <w:spacing w:val="1"/>
              </w:rPr>
              <w:t xml:space="preserve"> </w:t>
            </w:r>
            <w:r>
              <w:t>выполнения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 со</w:t>
            </w:r>
            <w:r>
              <w:rPr>
                <w:spacing w:val="1"/>
              </w:rPr>
              <w:t xml:space="preserve"> </w:t>
            </w:r>
            <w:r>
              <w:t>стороны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537CBC" w:rsidRDefault="00044D55">
            <w:pPr>
              <w:pStyle w:val="TableParagraph"/>
              <w:spacing w:line="251" w:lineRule="exact"/>
              <w:ind w:left="108"/>
            </w:pPr>
            <w:r>
              <w:t>«</w:t>
            </w:r>
            <w:r w:rsidR="00D078FC">
              <w:t>Россети Северный Кавказ</w:t>
            </w:r>
            <w:r>
              <w:t>»</w:t>
            </w:r>
          </w:p>
        </w:tc>
        <w:tc>
          <w:tcPr>
            <w:tcW w:w="26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92" w:right="461" w:hanging="16"/>
            </w:pPr>
            <w:r>
              <w:t>Пункты 82-90 Правил</w:t>
            </w:r>
            <w:r>
              <w:rPr>
                <w:spacing w:val="-53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</w:tbl>
    <w:p w:rsidR="00537CBC" w:rsidRDefault="00537CBC">
      <w:pPr>
        <w:pStyle w:val="a3"/>
        <w:rPr>
          <w:sz w:val="20"/>
        </w:rPr>
      </w:pPr>
    </w:p>
    <w:p w:rsidR="00537CBC" w:rsidRDefault="00DD41E9">
      <w:pPr>
        <w:pStyle w:val="a3"/>
        <w:spacing w:before="5"/>
        <w:rPr>
          <w:sz w:val="1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116205</wp:posOffset>
                </wp:positionV>
                <wp:extent cx="1828800" cy="8890"/>
                <wp:effectExtent l="0" t="0" r="0" b="0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28422" id="Rectangle 6" o:spid="_x0000_s1026" style="position:absolute;margin-left:84.95pt;margin-top:9.15pt;width:2in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537CBC" w:rsidRDefault="00044D55">
      <w:pPr>
        <w:spacing w:before="92" w:line="242" w:lineRule="auto"/>
        <w:ind w:left="119" w:right="149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4</w:t>
      </w:r>
      <w:r>
        <w:rPr>
          <w:rFonts w:ascii="Calibri" w:hAnsi="Calibri"/>
          <w:spacing w:val="46"/>
          <w:sz w:val="20"/>
        </w:rPr>
        <w:t xml:space="preserve"> </w:t>
      </w:r>
      <w:r>
        <w:rPr>
          <w:sz w:val="20"/>
        </w:rPr>
        <w:t>Мероприятия   по   проверке   выполнения   технических   условий   заявителями, для   которых   в   соответствии   с   законодательством   Российской   Федерации</w:t>
      </w:r>
      <w:r>
        <w:rPr>
          <w:spacing w:val="-47"/>
          <w:sz w:val="20"/>
        </w:rPr>
        <w:t xml:space="preserve"> </w:t>
      </w:r>
      <w:r>
        <w:rPr>
          <w:sz w:val="20"/>
        </w:rPr>
        <w:t>о градостроительной деятельности разработка проектной документации не является обязательной, проводятся непосредственно в процессе проведения осмотра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электроустановок</w:t>
      </w:r>
      <w:r>
        <w:rPr>
          <w:spacing w:val="-2"/>
          <w:sz w:val="20"/>
        </w:rPr>
        <w:t xml:space="preserve"> </w:t>
      </w:r>
      <w:r>
        <w:rPr>
          <w:sz w:val="20"/>
        </w:rPr>
        <w:t>заявителей</w:t>
      </w:r>
    </w:p>
    <w:p w:rsidR="00537CBC" w:rsidRDefault="00537CBC">
      <w:pPr>
        <w:spacing w:line="242" w:lineRule="auto"/>
        <w:jc w:val="both"/>
        <w:rPr>
          <w:sz w:val="20"/>
        </w:rPr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1256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26"/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требований</w:t>
            </w:r>
            <w:r>
              <w:rPr>
                <w:spacing w:val="1"/>
              </w:rPr>
              <w:t xml:space="preserve"> </w:t>
            </w:r>
            <w:r>
              <w:t>технических условий</w:t>
            </w:r>
            <w:r>
              <w:rPr>
                <w:spacing w:val="-52"/>
              </w:rPr>
              <w:t xml:space="preserve"> </w:t>
            </w:r>
            <w:r>
              <w:t>и проектной</w:t>
            </w:r>
            <w:r>
              <w:rPr>
                <w:spacing w:val="1"/>
              </w:rPr>
              <w:t xml:space="preserve"> </w:t>
            </w:r>
            <w:r>
              <w:t>документации по</w:t>
            </w:r>
            <w:r>
              <w:rPr>
                <w:spacing w:val="1"/>
              </w:rPr>
              <w:t xml:space="preserve"> </w:t>
            </w:r>
            <w:r>
              <w:t>результатам</w:t>
            </w:r>
            <w:r>
              <w:rPr>
                <w:spacing w:val="1"/>
              </w:rPr>
              <w:t xml:space="preserve"> </w:t>
            </w:r>
            <w:r>
              <w:t>проверки</w:t>
            </w:r>
            <w:r>
              <w:rPr>
                <w:spacing w:val="1"/>
              </w:rPr>
              <w:t xml:space="preserve"> </w:t>
            </w:r>
            <w:r>
              <w:t>выполнения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-9"/>
              </w:rPr>
              <w:t xml:space="preserve"> </w:t>
            </w:r>
            <w:r>
              <w:t>условий</w:t>
            </w: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right="134"/>
            </w:pPr>
            <w:r>
              <w:rPr>
                <w:b/>
                <w:color w:val="548DD4"/>
              </w:rPr>
              <w:t xml:space="preserve">3.5.3.1. </w:t>
            </w:r>
            <w:r>
              <w:t>Заявителю</w:t>
            </w:r>
            <w:r>
              <w:rPr>
                <w:spacing w:val="1"/>
              </w:rPr>
              <w:t xml:space="preserve"> </w:t>
            </w:r>
            <w:r>
              <w:t>выдается подписанный</w:t>
            </w:r>
            <w:r>
              <w:rPr>
                <w:spacing w:val="1"/>
              </w:rPr>
              <w:t xml:space="preserve"> </w:t>
            </w:r>
            <w:r w:rsidR="008C5BBB">
              <w:t>ПАО «Россети Северный Кавказ»</w:t>
            </w:r>
            <w:r>
              <w:rPr>
                <w:spacing w:val="-3"/>
              </w:rPr>
              <w:t xml:space="preserve"> </w:t>
            </w:r>
            <w:r>
              <w:t>акт</w:t>
            </w:r>
            <w:r>
              <w:rPr>
                <w:spacing w:val="-2"/>
              </w:rPr>
              <w:t xml:space="preserve"> </w:t>
            </w:r>
            <w:r>
              <w:t>о</w:t>
            </w:r>
          </w:p>
          <w:p w:rsidR="00537CBC" w:rsidRDefault="00044D55">
            <w:pPr>
              <w:pStyle w:val="TableParagraph"/>
              <w:spacing w:line="250" w:lineRule="exact"/>
              <w:ind w:right="151"/>
            </w:pPr>
            <w:r>
              <w:t>выполнении технических</w:t>
            </w:r>
            <w:r>
              <w:rPr>
                <w:spacing w:val="-52"/>
              </w:rPr>
              <w:t xml:space="preserve"> </w:t>
            </w:r>
            <w:r>
              <w:t>условий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tabs>
                <w:tab w:val="left" w:pos="1809"/>
              </w:tabs>
              <w:spacing w:line="242" w:lineRule="auto"/>
              <w:ind w:left="108" w:right="84"/>
            </w:pPr>
            <w:r>
              <w:t>Письменная</w:t>
            </w:r>
            <w:r>
              <w:tab/>
            </w:r>
            <w:r>
              <w:rPr>
                <w:spacing w:val="-2"/>
              </w:rPr>
              <w:t>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</w:tc>
        <w:tc>
          <w:tcPr>
            <w:tcW w:w="176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108" w:right="543"/>
            </w:pPr>
            <w:r>
              <w:t>В день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проведения</w:t>
            </w:r>
            <w:r>
              <w:rPr>
                <w:spacing w:val="-52"/>
              </w:rPr>
              <w:t xml:space="preserve"> </w:t>
            </w:r>
            <w:r>
              <w:t>осмотра</w:t>
            </w:r>
            <w:r>
              <w:rPr>
                <w:vertAlign w:val="superscript"/>
              </w:rPr>
              <w:t>5</w:t>
            </w:r>
          </w:p>
          <w:p w:rsidR="00537CBC" w:rsidRDefault="00044D55">
            <w:pPr>
              <w:pStyle w:val="TableParagraph"/>
              <w:spacing w:line="237" w:lineRule="auto"/>
              <w:ind w:left="108" w:right="87"/>
            </w:pPr>
            <w:r>
              <w:t>В 3-дневнй срок</w:t>
            </w:r>
            <w:r>
              <w:rPr>
                <w:spacing w:val="-53"/>
              </w:rPr>
              <w:t xml:space="preserve"> </w:t>
            </w:r>
            <w:r>
              <w:t>после</w:t>
            </w:r>
            <w:r>
              <w:rPr>
                <w:spacing w:val="-3"/>
              </w:rPr>
              <w:t xml:space="preserve"> </w:t>
            </w:r>
            <w:r>
              <w:t>осмотра</w:t>
            </w:r>
          </w:p>
        </w:tc>
        <w:tc>
          <w:tcPr>
            <w:tcW w:w="263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</w:tr>
      <w:tr w:rsidR="00537CBC">
        <w:trPr>
          <w:trHeight w:val="4290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40"/>
            </w:pPr>
            <w:r>
              <w:rPr>
                <w:b/>
                <w:color w:val="548DD4"/>
              </w:rPr>
              <w:t xml:space="preserve">3.5.3.2. </w:t>
            </w:r>
            <w:r>
              <w:t>Допуск к</w:t>
            </w:r>
            <w:r>
              <w:rPr>
                <w:spacing w:val="1"/>
              </w:rPr>
              <w:t xml:space="preserve"> </w:t>
            </w:r>
            <w:r>
              <w:t>эксплуатации</w:t>
            </w:r>
            <w:r>
              <w:rPr>
                <w:spacing w:val="1"/>
              </w:rPr>
              <w:t xml:space="preserve"> </w:t>
            </w:r>
            <w:r>
              <w:t>установленного в</w:t>
            </w:r>
            <w:r>
              <w:rPr>
                <w:spacing w:val="1"/>
              </w:rPr>
              <w:t xml:space="preserve"> </w:t>
            </w:r>
            <w:r>
              <w:t>процессе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 прибора</w:t>
            </w:r>
            <w:r>
              <w:rPr>
                <w:spacing w:val="1"/>
              </w:rPr>
              <w:t xml:space="preserve"> </w:t>
            </w:r>
            <w:r>
              <w:t>учета электрической</w:t>
            </w:r>
            <w:r>
              <w:rPr>
                <w:spacing w:val="1"/>
              </w:rPr>
              <w:t xml:space="preserve"> </w:t>
            </w:r>
            <w:r>
              <w:t>энергии, включающий</w:t>
            </w:r>
            <w:r>
              <w:rPr>
                <w:spacing w:val="1"/>
              </w:rPr>
              <w:t xml:space="preserve"> </w:t>
            </w:r>
            <w:r>
              <w:t>составление акта допуска</w:t>
            </w:r>
            <w:r>
              <w:rPr>
                <w:spacing w:val="-52"/>
              </w:rPr>
              <w:t xml:space="preserve"> </w:t>
            </w:r>
            <w:r>
              <w:t>прибора учета к</w:t>
            </w:r>
            <w:r>
              <w:rPr>
                <w:spacing w:val="1"/>
              </w:rPr>
              <w:t xml:space="preserve"> </w:t>
            </w:r>
            <w:r>
              <w:t>эксплуатации в порядке,</w:t>
            </w:r>
            <w:r>
              <w:rPr>
                <w:spacing w:val="1"/>
              </w:rPr>
              <w:t xml:space="preserve"> </w:t>
            </w:r>
            <w:r>
              <w:t>предусмотренном</w:t>
            </w:r>
            <w:r>
              <w:rPr>
                <w:spacing w:val="1"/>
              </w:rPr>
              <w:t xml:space="preserve"> </w:t>
            </w:r>
            <w:r>
              <w:t>Разделом Х Основных</w:t>
            </w:r>
            <w:r>
              <w:rPr>
                <w:spacing w:val="1"/>
              </w:rPr>
              <w:t xml:space="preserve"> </w:t>
            </w:r>
            <w:r>
              <w:t>положений</w:t>
            </w:r>
            <w:r>
              <w:rPr>
                <w:spacing w:val="1"/>
              </w:rPr>
              <w:t xml:space="preserve"> </w:t>
            </w:r>
            <w:r>
              <w:t>функционирования</w:t>
            </w:r>
          </w:p>
          <w:p w:rsidR="00537CBC" w:rsidRDefault="00044D55">
            <w:pPr>
              <w:pStyle w:val="TableParagraph"/>
              <w:spacing w:line="250" w:lineRule="exact"/>
              <w:ind w:right="310"/>
            </w:pPr>
            <w:r>
              <w:t>розничных рынков</w:t>
            </w:r>
            <w:r>
              <w:rPr>
                <w:spacing w:val="1"/>
              </w:rPr>
              <w:t xml:space="preserve"> </w:t>
            </w:r>
            <w:r>
              <w:t>электрической</w:t>
            </w:r>
            <w:r>
              <w:rPr>
                <w:spacing w:val="-10"/>
              </w:rPr>
              <w:t xml:space="preserve"> </w:t>
            </w:r>
            <w:r>
              <w:t>энергии</w:t>
            </w:r>
            <w:r>
              <w:rPr>
                <w:vertAlign w:val="superscript"/>
              </w:rPr>
              <w:t>6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6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tabs>
                <w:tab w:val="left" w:pos="894"/>
                <w:tab w:val="left" w:pos="1828"/>
              </w:tabs>
              <w:spacing w:line="242" w:lineRule="auto"/>
              <w:ind w:left="92" w:right="86" w:hanging="16"/>
            </w:pPr>
            <w:r>
              <w:t>Пункт</w:t>
            </w:r>
            <w:r>
              <w:tab/>
              <w:t>82(1)</w:t>
            </w:r>
            <w:r>
              <w:tab/>
            </w:r>
            <w:r>
              <w:rPr>
                <w:spacing w:val="-1"/>
              </w:rPr>
              <w:t>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537CBC">
        <w:trPr>
          <w:trHeight w:val="2528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26"/>
            </w:pPr>
            <w:r>
              <w:t>Невыполнение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требований</w:t>
            </w:r>
            <w:r>
              <w:rPr>
                <w:spacing w:val="1"/>
              </w:rPr>
              <w:t xml:space="preserve"> </w:t>
            </w:r>
            <w:r>
              <w:t>технических условий</w:t>
            </w:r>
            <w:r>
              <w:rPr>
                <w:spacing w:val="-52"/>
              </w:rPr>
              <w:t xml:space="preserve"> </w:t>
            </w:r>
            <w:r>
              <w:t>и проектной</w:t>
            </w:r>
            <w:r>
              <w:rPr>
                <w:spacing w:val="1"/>
              </w:rPr>
              <w:t xml:space="preserve"> </w:t>
            </w:r>
            <w:r>
              <w:t>документации по</w:t>
            </w:r>
            <w:r>
              <w:rPr>
                <w:spacing w:val="1"/>
              </w:rPr>
              <w:t xml:space="preserve"> </w:t>
            </w:r>
            <w:r>
              <w:t>результатам</w:t>
            </w:r>
            <w:r>
              <w:rPr>
                <w:spacing w:val="1"/>
              </w:rPr>
              <w:t xml:space="preserve"> </w:t>
            </w:r>
            <w:r>
              <w:t>проверки</w:t>
            </w:r>
            <w:r>
              <w:rPr>
                <w:spacing w:val="1"/>
              </w:rPr>
              <w:t xml:space="preserve"> </w:t>
            </w:r>
            <w:r>
              <w:t>выполнения</w:t>
            </w:r>
          </w:p>
          <w:p w:rsidR="00537CBC" w:rsidRDefault="00044D55">
            <w:pPr>
              <w:pStyle w:val="TableParagraph"/>
              <w:spacing w:line="233" w:lineRule="exact"/>
            </w:pPr>
            <w:r>
              <w:t>заявителем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86"/>
            </w:pPr>
            <w:r>
              <w:rPr>
                <w:b/>
                <w:color w:val="548DD4"/>
              </w:rPr>
              <w:t xml:space="preserve">3.5.4. </w:t>
            </w:r>
            <w:r>
              <w:t>Заявителю выдается</w:t>
            </w:r>
            <w:r>
              <w:rPr>
                <w:spacing w:val="-53"/>
              </w:rPr>
              <w:t xml:space="preserve"> </w:t>
            </w:r>
            <w:r>
              <w:t>перечень замечаний,</w:t>
            </w:r>
            <w:r>
              <w:rPr>
                <w:spacing w:val="1"/>
              </w:rPr>
              <w:t xml:space="preserve"> </w:t>
            </w:r>
            <w:r>
              <w:t>выявленных в ходе</w:t>
            </w:r>
            <w:r>
              <w:rPr>
                <w:spacing w:val="1"/>
              </w:rPr>
              <w:t xml:space="preserve"> </w:t>
            </w:r>
            <w:r>
              <w:t>проверки и подлежащих</w:t>
            </w:r>
            <w:r>
              <w:rPr>
                <w:spacing w:val="1"/>
              </w:rPr>
              <w:t xml:space="preserve"> </w:t>
            </w:r>
            <w:r>
              <w:t>выполнению</w:t>
            </w:r>
            <w:r>
              <w:rPr>
                <w:spacing w:val="-4"/>
              </w:rPr>
              <w:t xml:space="preserve"> </w:t>
            </w:r>
            <w:r>
              <w:t>заявителем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6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tabs>
                <w:tab w:val="left" w:pos="1137"/>
                <w:tab w:val="left" w:pos="1828"/>
              </w:tabs>
              <w:spacing w:line="242" w:lineRule="auto"/>
              <w:ind w:left="92" w:right="86" w:hanging="16"/>
            </w:pPr>
            <w:r>
              <w:t>Пункт</w:t>
            </w:r>
            <w:r>
              <w:tab/>
              <w:t>89</w:t>
            </w:r>
            <w:r>
              <w:tab/>
            </w:r>
            <w:r>
              <w:rPr>
                <w:spacing w:val="-1"/>
              </w:rPr>
              <w:t>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</w:tbl>
    <w:p w:rsidR="00537CBC" w:rsidRDefault="00537CBC">
      <w:pPr>
        <w:pStyle w:val="a3"/>
        <w:rPr>
          <w:sz w:val="20"/>
        </w:rPr>
      </w:pPr>
    </w:p>
    <w:p w:rsidR="00537CBC" w:rsidRDefault="00DD41E9">
      <w:pPr>
        <w:pStyle w:val="a3"/>
        <w:spacing w:before="9"/>
        <w:rPr>
          <w:sz w:val="1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104140</wp:posOffset>
                </wp:positionV>
                <wp:extent cx="1828800" cy="889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338BCF" id="Rectangle 5" o:spid="_x0000_s1026" style="position:absolute;margin-left:84.95pt;margin-top:8.2pt;width:2in;height: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W6ZdQIAAPk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537CBC" w:rsidRDefault="00044D55">
      <w:pPr>
        <w:spacing w:before="73"/>
        <w:ind w:left="119" w:right="134"/>
        <w:rPr>
          <w:sz w:val="20"/>
        </w:rPr>
      </w:pPr>
      <w:r>
        <w:rPr>
          <w:rFonts w:ascii="Calibri" w:hAnsi="Calibri"/>
          <w:sz w:val="20"/>
          <w:vertAlign w:val="superscript"/>
        </w:rPr>
        <w:t>5</w:t>
      </w:r>
      <w:r>
        <w:rPr>
          <w:rFonts w:ascii="Calibri" w:hAnsi="Calibri"/>
          <w:spacing w:val="14"/>
          <w:sz w:val="20"/>
        </w:rPr>
        <w:t xml:space="preserve"> </w:t>
      </w:r>
      <w:proofErr w:type="gramStart"/>
      <w:r>
        <w:rPr>
          <w:sz w:val="20"/>
        </w:rPr>
        <w:t>В</w:t>
      </w:r>
      <w:proofErr w:type="gramEnd"/>
      <w:r>
        <w:rPr>
          <w:spacing w:val="1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2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12"/>
          <w:sz w:val="20"/>
        </w:rPr>
        <w:t xml:space="preserve"> </w:t>
      </w:r>
      <w:r>
        <w:rPr>
          <w:sz w:val="20"/>
        </w:rPr>
        <w:t>технологического</w:t>
      </w:r>
      <w:r>
        <w:rPr>
          <w:spacing w:val="12"/>
          <w:sz w:val="20"/>
        </w:rPr>
        <w:t xml:space="preserve"> </w:t>
      </w:r>
      <w:r>
        <w:rPr>
          <w:sz w:val="20"/>
        </w:rPr>
        <w:t>присоединения</w:t>
      </w:r>
      <w:r>
        <w:rPr>
          <w:spacing w:val="12"/>
          <w:sz w:val="20"/>
        </w:rPr>
        <w:t xml:space="preserve">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pacing w:val="12"/>
          <w:sz w:val="20"/>
        </w:rPr>
        <w:t xml:space="preserve"> </w:t>
      </w:r>
      <w:r>
        <w:rPr>
          <w:sz w:val="20"/>
        </w:rPr>
        <w:t>устройств</w:t>
      </w:r>
      <w:r>
        <w:rPr>
          <w:spacing w:val="12"/>
          <w:sz w:val="20"/>
        </w:rPr>
        <w:t xml:space="preserve"> </w:t>
      </w:r>
      <w:r>
        <w:rPr>
          <w:sz w:val="20"/>
        </w:rPr>
        <w:t>к</w:t>
      </w:r>
      <w:r>
        <w:rPr>
          <w:spacing w:val="12"/>
          <w:sz w:val="20"/>
        </w:rPr>
        <w:t xml:space="preserve"> </w:t>
      </w:r>
      <w:r>
        <w:rPr>
          <w:sz w:val="20"/>
        </w:rPr>
        <w:t>электрическим</w:t>
      </w:r>
      <w:r>
        <w:rPr>
          <w:spacing w:val="12"/>
          <w:sz w:val="20"/>
        </w:rPr>
        <w:t xml:space="preserve"> </w:t>
      </w:r>
      <w:r>
        <w:rPr>
          <w:sz w:val="20"/>
        </w:rPr>
        <w:t>сетям</w:t>
      </w:r>
      <w:r>
        <w:rPr>
          <w:spacing w:val="12"/>
          <w:sz w:val="20"/>
        </w:rPr>
        <w:t xml:space="preserve"> </w:t>
      </w:r>
      <w:r>
        <w:rPr>
          <w:sz w:val="20"/>
        </w:rPr>
        <w:t>классом</w:t>
      </w:r>
      <w:r>
        <w:rPr>
          <w:spacing w:val="12"/>
          <w:sz w:val="20"/>
        </w:rPr>
        <w:t xml:space="preserve"> </w:t>
      </w:r>
      <w:r>
        <w:rPr>
          <w:sz w:val="20"/>
        </w:rPr>
        <w:t>напряжения</w:t>
      </w:r>
      <w:r>
        <w:rPr>
          <w:spacing w:val="12"/>
          <w:sz w:val="20"/>
        </w:rPr>
        <w:t xml:space="preserve"> </w:t>
      </w:r>
      <w:r>
        <w:rPr>
          <w:sz w:val="20"/>
        </w:rPr>
        <w:t>до</w:t>
      </w:r>
      <w:r>
        <w:rPr>
          <w:spacing w:val="14"/>
          <w:sz w:val="20"/>
        </w:rPr>
        <w:t xml:space="preserve"> </w:t>
      </w:r>
      <w:r>
        <w:rPr>
          <w:sz w:val="20"/>
        </w:rPr>
        <w:t>20</w:t>
      </w:r>
      <w:r>
        <w:rPr>
          <w:spacing w:val="12"/>
          <w:sz w:val="20"/>
        </w:rPr>
        <w:t xml:space="preserve"> </w:t>
      </w:r>
      <w:proofErr w:type="spellStart"/>
      <w:r>
        <w:rPr>
          <w:sz w:val="20"/>
        </w:rPr>
        <w:t>кВ</w:t>
      </w:r>
      <w:proofErr w:type="spellEnd"/>
      <w:r>
        <w:rPr>
          <w:spacing w:val="12"/>
          <w:sz w:val="20"/>
        </w:rPr>
        <w:t xml:space="preserve"> </w:t>
      </w:r>
      <w:r>
        <w:rPr>
          <w:sz w:val="20"/>
        </w:rPr>
        <w:t>включительно</w:t>
      </w:r>
      <w:r>
        <w:rPr>
          <w:spacing w:val="12"/>
          <w:sz w:val="20"/>
        </w:rPr>
        <w:t xml:space="preserve"> </w:t>
      </w:r>
      <w:r>
        <w:rPr>
          <w:sz w:val="20"/>
        </w:rPr>
        <w:t>по</w:t>
      </w:r>
      <w:r>
        <w:rPr>
          <w:spacing w:val="-47"/>
          <w:sz w:val="20"/>
        </w:rPr>
        <w:t xml:space="preserve"> </w:t>
      </w:r>
      <w:r>
        <w:rPr>
          <w:sz w:val="20"/>
        </w:rPr>
        <w:t>одному</w:t>
      </w:r>
      <w:r>
        <w:rPr>
          <w:spacing w:val="-2"/>
          <w:sz w:val="20"/>
        </w:rPr>
        <w:t xml:space="preserve"> </w:t>
      </w:r>
      <w:r>
        <w:rPr>
          <w:sz w:val="20"/>
        </w:rPr>
        <w:t>источнику</w:t>
      </w:r>
      <w:r>
        <w:rPr>
          <w:spacing w:val="-1"/>
          <w:sz w:val="20"/>
        </w:rPr>
        <w:t xml:space="preserve"> </w:t>
      </w:r>
      <w:r>
        <w:rPr>
          <w:sz w:val="20"/>
        </w:rPr>
        <w:t>электроснабжения</w:t>
      </w:r>
    </w:p>
    <w:p w:rsidR="00537CBC" w:rsidRDefault="00044D55">
      <w:pPr>
        <w:spacing w:before="1"/>
        <w:ind w:left="119"/>
        <w:rPr>
          <w:sz w:val="20"/>
        </w:rPr>
      </w:pPr>
      <w:r>
        <w:rPr>
          <w:rFonts w:ascii="Calibri" w:hAnsi="Calibri"/>
          <w:sz w:val="20"/>
          <w:vertAlign w:val="superscript"/>
        </w:rPr>
        <w:t>6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sz w:val="20"/>
        </w:rPr>
        <w:t>Основы</w:t>
      </w:r>
      <w:r>
        <w:rPr>
          <w:spacing w:val="-2"/>
          <w:sz w:val="20"/>
        </w:rPr>
        <w:t xml:space="preserve"> </w:t>
      </w:r>
      <w:r>
        <w:rPr>
          <w:sz w:val="20"/>
        </w:rPr>
        <w:t>функционирования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розничных</w:t>
      </w:r>
      <w:r>
        <w:rPr>
          <w:spacing w:val="-2"/>
          <w:sz w:val="20"/>
        </w:rPr>
        <w:t xml:space="preserve"> </w:t>
      </w:r>
      <w:r>
        <w:rPr>
          <w:sz w:val="20"/>
        </w:rPr>
        <w:t>рынков</w:t>
      </w:r>
      <w:r>
        <w:rPr>
          <w:spacing w:val="-2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-2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-2"/>
          <w:sz w:val="20"/>
        </w:rPr>
        <w:t xml:space="preserve"> </w:t>
      </w:r>
      <w:r>
        <w:rPr>
          <w:sz w:val="20"/>
        </w:rPr>
        <w:t>утвержденные</w:t>
      </w:r>
      <w:r>
        <w:rPr>
          <w:spacing w:val="-6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-3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РФ</w:t>
      </w:r>
      <w:r>
        <w:rPr>
          <w:spacing w:val="-3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04.05.2012</w:t>
      </w:r>
      <w:r>
        <w:rPr>
          <w:spacing w:val="-3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>
        <w:rPr>
          <w:sz w:val="20"/>
        </w:rPr>
        <w:t>442</w:t>
      </w:r>
    </w:p>
    <w:p w:rsidR="00537CBC" w:rsidRDefault="00537CBC">
      <w:pPr>
        <w:rPr>
          <w:sz w:val="20"/>
        </w:rPr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7"/>
        <w:gridCol w:w="2274"/>
        <w:gridCol w:w="2697"/>
        <w:gridCol w:w="2264"/>
        <w:gridCol w:w="1770"/>
        <w:gridCol w:w="2640"/>
      </w:tblGrid>
      <w:tr w:rsidR="00537CBC" w:rsidTr="00D078FC">
        <w:trPr>
          <w:trHeight w:val="530"/>
        </w:trPr>
        <w:tc>
          <w:tcPr>
            <w:tcW w:w="2697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03" w:right="380"/>
              <w:jc w:val="center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7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10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 w:rsidTr="00D078FC">
        <w:trPr>
          <w:trHeight w:val="688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4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4" w:lineRule="exact"/>
              <w:ind w:left="94" w:right="121"/>
              <w:jc w:val="center"/>
            </w:pPr>
            <w:r>
              <w:t>технических</w:t>
            </w:r>
            <w:r>
              <w:rPr>
                <w:spacing w:val="-6"/>
              </w:rPr>
              <w:t xml:space="preserve"> </w:t>
            </w:r>
            <w:r>
              <w:t>условий</w:t>
            </w:r>
          </w:p>
        </w:tc>
        <w:tc>
          <w:tcPr>
            <w:tcW w:w="269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4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70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4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</w:tr>
      <w:tr w:rsidR="00537CBC" w:rsidTr="00D078FC">
        <w:trPr>
          <w:trHeight w:val="2268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right="549"/>
            </w:pPr>
            <w:r>
              <w:t>Уведомление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-7"/>
              </w:rPr>
              <w:t xml:space="preserve"> </w:t>
            </w:r>
            <w:r>
              <w:t>ПАО</w:t>
            </w:r>
          </w:p>
          <w:p w:rsidR="00537CBC" w:rsidRDefault="00044D55">
            <w:pPr>
              <w:pStyle w:val="TableParagraph"/>
              <w:ind w:right="320"/>
            </w:pPr>
            <w:r>
              <w:t>«</w:t>
            </w:r>
            <w:r w:rsidR="00D078FC">
              <w:t>Россети Северный Кавказ</w:t>
            </w:r>
            <w:r>
              <w:t>» об</w:t>
            </w:r>
            <w:r>
              <w:rPr>
                <w:spacing w:val="1"/>
              </w:rPr>
              <w:t xml:space="preserve"> </w:t>
            </w:r>
            <w:r>
              <w:t>устранении</w:t>
            </w:r>
            <w:r>
              <w:rPr>
                <w:spacing w:val="1"/>
              </w:rPr>
              <w:t xml:space="preserve"> </w:t>
            </w:r>
            <w:r>
              <w:t>замечаний с</w:t>
            </w:r>
            <w:r>
              <w:rPr>
                <w:spacing w:val="1"/>
              </w:rPr>
              <w:t xml:space="preserve"> </w:t>
            </w:r>
            <w:r>
              <w:t>приложением</w:t>
            </w:r>
            <w:r>
              <w:rPr>
                <w:spacing w:val="1"/>
              </w:rPr>
              <w:t xml:space="preserve"> </w:t>
            </w:r>
            <w:r>
              <w:t>информации о</w:t>
            </w:r>
            <w:r>
              <w:rPr>
                <w:spacing w:val="1"/>
              </w:rPr>
              <w:t xml:space="preserve"> </w:t>
            </w:r>
            <w:r>
              <w:t>принятых</w:t>
            </w:r>
            <w:r>
              <w:rPr>
                <w:spacing w:val="-5"/>
              </w:rPr>
              <w:t xml:space="preserve"> </w:t>
            </w:r>
            <w:r>
              <w:t>мерах</w:t>
            </w:r>
            <w:r>
              <w:rPr>
                <w:spacing w:val="-4"/>
              </w:rPr>
              <w:t xml:space="preserve"> </w:t>
            </w:r>
            <w:r>
              <w:t>по</w:t>
            </w:r>
          </w:p>
          <w:p w:rsidR="00537CBC" w:rsidRDefault="00044D55">
            <w:pPr>
              <w:pStyle w:val="TableParagraph"/>
              <w:spacing w:line="232" w:lineRule="exact"/>
            </w:pPr>
            <w:r>
              <w:t>их</w:t>
            </w:r>
            <w:r>
              <w:rPr>
                <w:spacing w:val="-4"/>
              </w:rPr>
              <w:t xml:space="preserve"> </w:t>
            </w:r>
            <w:r>
              <w:t>устранению</w:t>
            </w:r>
          </w:p>
        </w:tc>
        <w:tc>
          <w:tcPr>
            <w:tcW w:w="269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82"/>
            </w:pPr>
            <w:r>
              <w:rPr>
                <w:b/>
                <w:color w:val="548DD4"/>
              </w:rPr>
              <w:t xml:space="preserve">3.5.5. </w:t>
            </w:r>
            <w:r>
              <w:t>Повторный осмотр</w:t>
            </w:r>
            <w:r>
              <w:rPr>
                <w:spacing w:val="1"/>
              </w:rPr>
              <w:t xml:space="preserve"> </w:t>
            </w:r>
            <w:r>
              <w:t>электроустановки</w:t>
            </w:r>
            <w:r>
              <w:rPr>
                <w:spacing w:val="1"/>
              </w:rPr>
              <w:t xml:space="preserve"> </w:t>
            </w:r>
            <w:r>
              <w:t>заявителя, выдача</w:t>
            </w:r>
            <w:r>
              <w:rPr>
                <w:spacing w:val="1"/>
              </w:rPr>
              <w:t xml:space="preserve"> </w:t>
            </w:r>
            <w:r>
              <w:t>заявителю акта о</w:t>
            </w:r>
            <w:r>
              <w:rPr>
                <w:spacing w:val="1"/>
              </w:rPr>
              <w:t xml:space="preserve"> </w:t>
            </w:r>
            <w:r>
              <w:t>выполнении технических</w:t>
            </w:r>
            <w:r>
              <w:rPr>
                <w:spacing w:val="1"/>
              </w:rPr>
              <w:t xml:space="preserve"> </w:t>
            </w:r>
            <w:r>
              <w:t>условий</w:t>
            </w:r>
            <w:r>
              <w:rPr>
                <w:spacing w:val="-6"/>
              </w:rPr>
              <w:t xml:space="preserve"> </w:t>
            </w:r>
            <w:r>
              <w:t>после</w:t>
            </w:r>
            <w:r>
              <w:rPr>
                <w:spacing w:val="-6"/>
              </w:rPr>
              <w:t xml:space="preserve"> </w:t>
            </w:r>
            <w:r>
              <w:t>устранения</w:t>
            </w:r>
            <w:r>
              <w:rPr>
                <w:spacing w:val="-52"/>
              </w:rPr>
              <w:t xml:space="preserve"> </w:t>
            </w:r>
            <w:r>
              <w:t>всех</w:t>
            </w:r>
            <w:r>
              <w:rPr>
                <w:spacing w:val="-2"/>
              </w:rPr>
              <w:t xml:space="preserve"> </w:t>
            </w:r>
            <w:r>
              <w:t>замечаний</w:t>
            </w:r>
          </w:p>
        </w:tc>
        <w:tc>
          <w:tcPr>
            <w:tcW w:w="226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125"/>
            </w:pPr>
            <w:r>
              <w:t>Не позднее 3</w:t>
            </w:r>
            <w:r>
              <w:rPr>
                <w:spacing w:val="1"/>
              </w:rPr>
              <w:t xml:space="preserve"> </w:t>
            </w:r>
            <w:r>
              <w:t>рабочих дней</w:t>
            </w:r>
            <w:r>
              <w:rPr>
                <w:spacing w:val="1"/>
              </w:rPr>
              <w:t xml:space="preserve"> </w:t>
            </w:r>
            <w:r>
              <w:t>после</w:t>
            </w:r>
            <w:r>
              <w:rPr>
                <w:spacing w:val="1"/>
              </w:rPr>
              <w:t xml:space="preserve"> </w:t>
            </w:r>
            <w:r>
              <w:t>получения от</w:t>
            </w:r>
            <w:r>
              <w:rPr>
                <w:spacing w:val="1"/>
              </w:rPr>
              <w:t xml:space="preserve"> </w:t>
            </w:r>
            <w:r>
              <w:t>заявителя</w:t>
            </w:r>
            <w:r>
              <w:rPr>
                <w:spacing w:val="1"/>
              </w:rPr>
              <w:t xml:space="preserve"> </w:t>
            </w:r>
            <w:r>
              <w:t>уведомления об</w:t>
            </w:r>
            <w:r>
              <w:rPr>
                <w:spacing w:val="-52"/>
              </w:rPr>
              <w:t xml:space="preserve"> </w:t>
            </w:r>
            <w:r>
              <w:t>устранении</w:t>
            </w:r>
            <w:r>
              <w:rPr>
                <w:spacing w:val="1"/>
              </w:rPr>
              <w:t xml:space="preserve"> </w:t>
            </w:r>
            <w:r>
              <w:t>замечаний</w:t>
            </w:r>
          </w:p>
        </w:tc>
        <w:tc>
          <w:tcPr>
            <w:tcW w:w="264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</w:tr>
      <w:tr w:rsidR="00537CBC" w:rsidTr="00D078FC">
        <w:trPr>
          <w:trHeight w:val="302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788"/>
            </w:pPr>
            <w:r>
              <w:rPr>
                <w:b/>
                <w:color w:val="548DD4"/>
              </w:rPr>
              <w:t xml:space="preserve">3.5.6. </w:t>
            </w:r>
            <w:r>
              <w:t>Заявитель</w:t>
            </w:r>
            <w:r>
              <w:rPr>
                <w:spacing w:val="1"/>
              </w:rPr>
              <w:t xml:space="preserve"> </w:t>
            </w:r>
            <w:r>
              <w:t>возвращает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537CBC" w:rsidRDefault="00044D55">
            <w:pPr>
              <w:pStyle w:val="TableParagraph"/>
              <w:ind w:right="151"/>
            </w:pPr>
            <w:r>
              <w:t>«</w:t>
            </w:r>
            <w:r w:rsidR="00D078FC">
              <w:t>Россети Северный Кавказ</w:t>
            </w:r>
            <w:r>
              <w:t>» один</w:t>
            </w:r>
            <w:r>
              <w:rPr>
                <w:spacing w:val="1"/>
              </w:rPr>
              <w:t xml:space="preserve"> </w:t>
            </w:r>
            <w:r>
              <w:t>экземпляр подписанного</w:t>
            </w:r>
            <w:r>
              <w:rPr>
                <w:spacing w:val="1"/>
              </w:rPr>
              <w:t xml:space="preserve"> </w:t>
            </w:r>
            <w:r>
              <w:t>со своей стороны акта о</w:t>
            </w:r>
            <w:r>
              <w:rPr>
                <w:spacing w:val="1"/>
              </w:rPr>
              <w:t xml:space="preserve"> </w:t>
            </w:r>
            <w:r>
              <w:t>выполнении технических</w:t>
            </w:r>
            <w:r>
              <w:rPr>
                <w:spacing w:val="-52"/>
              </w:rPr>
              <w:t xml:space="preserve"> </w:t>
            </w:r>
            <w:r>
              <w:t>условий</w:t>
            </w:r>
          </w:p>
        </w:tc>
        <w:tc>
          <w:tcPr>
            <w:tcW w:w="2264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tabs>
                <w:tab w:val="left" w:pos="1809"/>
              </w:tabs>
              <w:ind w:left="108" w:right="84"/>
            </w:pPr>
            <w:r>
              <w:t>Письменная</w:t>
            </w:r>
            <w:r>
              <w:tab/>
            </w:r>
            <w:r>
              <w:rPr>
                <w:spacing w:val="-2"/>
              </w:rPr>
              <w:t>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  <w:p w:rsidR="00537CBC" w:rsidRDefault="00537CBC">
            <w:pPr>
              <w:pStyle w:val="TableParagraph"/>
              <w:ind w:left="0"/>
              <w:rPr>
                <w:sz w:val="24"/>
              </w:rPr>
            </w:pPr>
          </w:p>
          <w:p w:rsidR="00537CBC" w:rsidRDefault="00537CBC">
            <w:pPr>
              <w:pStyle w:val="TableParagraph"/>
              <w:ind w:left="0"/>
              <w:rPr>
                <w:sz w:val="24"/>
              </w:rPr>
            </w:pPr>
          </w:p>
          <w:p w:rsidR="00537CBC" w:rsidRDefault="00537CBC">
            <w:pPr>
              <w:pStyle w:val="TableParagraph"/>
              <w:ind w:left="0"/>
              <w:rPr>
                <w:sz w:val="24"/>
              </w:rPr>
            </w:pPr>
          </w:p>
          <w:p w:rsidR="00537CBC" w:rsidRDefault="00537CBC">
            <w:pPr>
              <w:pStyle w:val="TableParagraph"/>
              <w:ind w:left="0"/>
              <w:rPr>
                <w:sz w:val="24"/>
              </w:rPr>
            </w:pPr>
          </w:p>
          <w:p w:rsidR="00537CBC" w:rsidRDefault="00537CBC">
            <w:pPr>
              <w:pStyle w:val="TableParagraph"/>
              <w:ind w:left="0"/>
              <w:rPr>
                <w:sz w:val="24"/>
              </w:rPr>
            </w:pPr>
          </w:p>
          <w:p w:rsidR="00537CBC" w:rsidRDefault="00537CBC">
            <w:pPr>
              <w:pStyle w:val="TableParagraph"/>
              <w:ind w:left="0"/>
              <w:rPr>
                <w:sz w:val="24"/>
              </w:rPr>
            </w:pPr>
          </w:p>
          <w:p w:rsidR="00537CBC" w:rsidRDefault="00537CBC">
            <w:pPr>
              <w:pStyle w:val="TableParagraph"/>
              <w:ind w:left="0"/>
              <w:rPr>
                <w:sz w:val="24"/>
              </w:rPr>
            </w:pPr>
          </w:p>
          <w:p w:rsidR="00537CBC" w:rsidRDefault="00537CBC">
            <w:pPr>
              <w:pStyle w:val="TableParagraph"/>
              <w:ind w:left="0"/>
              <w:rPr>
                <w:sz w:val="24"/>
              </w:rPr>
            </w:pPr>
          </w:p>
          <w:p w:rsidR="00537CBC" w:rsidRDefault="00537CBC">
            <w:pPr>
              <w:pStyle w:val="TableParagraph"/>
              <w:ind w:left="0"/>
              <w:rPr>
                <w:sz w:val="24"/>
              </w:rPr>
            </w:pPr>
          </w:p>
          <w:p w:rsidR="00537CBC" w:rsidRDefault="00537CBC">
            <w:pPr>
              <w:pStyle w:val="TableParagraph"/>
              <w:ind w:left="0"/>
              <w:rPr>
                <w:sz w:val="24"/>
              </w:rPr>
            </w:pPr>
          </w:p>
          <w:p w:rsidR="00537CBC" w:rsidRDefault="00537CBC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537CBC" w:rsidRDefault="00044D55" w:rsidP="00D078FC">
            <w:pPr>
              <w:pStyle w:val="TableParagraph"/>
              <w:ind w:left="108"/>
            </w:pPr>
            <w:r>
              <w:t>Пись</w:t>
            </w:r>
            <w:r w:rsidR="00D078FC">
              <w:t>м</w:t>
            </w:r>
            <w:r>
              <w:t>енная</w:t>
            </w:r>
          </w:p>
        </w:tc>
        <w:tc>
          <w:tcPr>
            <w:tcW w:w="1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543"/>
            </w:pPr>
            <w:r>
              <w:t>В день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проведения</w:t>
            </w:r>
            <w:r>
              <w:rPr>
                <w:spacing w:val="-52"/>
              </w:rPr>
              <w:t xml:space="preserve"> </w:t>
            </w:r>
            <w:r>
              <w:t>осмотра</w:t>
            </w:r>
            <w:r>
              <w:rPr>
                <w:vertAlign w:val="superscript"/>
              </w:rPr>
              <w:t>7</w:t>
            </w:r>
          </w:p>
          <w:p w:rsidR="00537CBC" w:rsidRDefault="00044D55">
            <w:pPr>
              <w:pStyle w:val="TableParagraph"/>
              <w:ind w:left="108" w:right="238"/>
            </w:pPr>
            <w:r>
              <w:t>В течение 5</w:t>
            </w:r>
            <w:r>
              <w:rPr>
                <w:spacing w:val="1"/>
              </w:rPr>
              <w:t xml:space="preserve"> </w:t>
            </w:r>
            <w:r>
              <w:t>дней со дня</w:t>
            </w:r>
            <w:r>
              <w:rPr>
                <w:spacing w:val="1"/>
              </w:rPr>
              <w:t xml:space="preserve"> </w:t>
            </w:r>
            <w:r>
              <w:t>получения</w:t>
            </w:r>
            <w:r>
              <w:rPr>
                <w:spacing w:val="1"/>
              </w:rPr>
              <w:t xml:space="preserve"> </w:t>
            </w:r>
            <w:r>
              <w:t>подписанного</w:t>
            </w:r>
            <w:r>
              <w:rPr>
                <w:spacing w:val="1"/>
              </w:rPr>
              <w:t xml:space="preserve"> </w:t>
            </w:r>
            <w:r w:rsidR="008C5BBB">
              <w:t>ПАО «Россети Северный Кавказ»</w:t>
            </w:r>
            <w:r>
              <w:t xml:space="preserve"> акта о</w:t>
            </w:r>
            <w:r>
              <w:rPr>
                <w:spacing w:val="1"/>
              </w:rPr>
              <w:t xml:space="preserve"> </w:t>
            </w:r>
            <w:r>
              <w:t>выполнении</w:t>
            </w:r>
          </w:p>
          <w:p w:rsidR="00537CBC" w:rsidRDefault="00044D55">
            <w:pPr>
              <w:pStyle w:val="TableParagraph"/>
              <w:spacing w:line="254" w:lineRule="exact"/>
              <w:ind w:left="108" w:right="450"/>
            </w:pPr>
            <w:r>
              <w:rPr>
                <w:spacing w:val="-1"/>
              </w:rPr>
              <w:t>технических</w:t>
            </w:r>
            <w:r>
              <w:rPr>
                <w:spacing w:val="-52"/>
              </w:rPr>
              <w:t xml:space="preserve"> </w:t>
            </w:r>
            <w:r>
              <w:t>условий</w:t>
            </w:r>
          </w:p>
        </w:tc>
        <w:tc>
          <w:tcPr>
            <w:tcW w:w="26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92" w:right="837" w:hanging="16"/>
            </w:pPr>
            <w:r>
              <w:t>Пункт 88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  <w:tr w:rsidR="00537CBC" w:rsidTr="00D078FC">
        <w:trPr>
          <w:trHeight w:val="250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32"/>
            </w:pPr>
            <w:r>
              <w:t>В случае</w:t>
            </w:r>
            <w:r>
              <w:rPr>
                <w:spacing w:val="1"/>
              </w:rPr>
              <w:t xml:space="preserve"> </w:t>
            </w:r>
            <w:r>
              <w:t>присоединения по</w:t>
            </w:r>
            <w:r>
              <w:rPr>
                <w:spacing w:val="1"/>
              </w:rPr>
              <w:t xml:space="preserve"> </w:t>
            </w:r>
            <w:r>
              <w:t>третьей категории</w:t>
            </w:r>
            <w:r>
              <w:rPr>
                <w:spacing w:val="1"/>
              </w:rPr>
              <w:t xml:space="preserve"> </w:t>
            </w:r>
            <w:r>
              <w:t>надежности к</w:t>
            </w:r>
            <w:r>
              <w:rPr>
                <w:spacing w:val="1"/>
              </w:rPr>
              <w:t xml:space="preserve"> </w:t>
            </w:r>
            <w:r>
              <w:t>электрическим сетям</w:t>
            </w:r>
            <w:r>
              <w:rPr>
                <w:spacing w:val="-52"/>
              </w:rPr>
              <w:t xml:space="preserve"> </w:t>
            </w:r>
            <w:r>
              <w:t>классом напряжения</w:t>
            </w:r>
            <w:r>
              <w:rPr>
                <w:spacing w:val="-52"/>
              </w:rPr>
              <w:t xml:space="preserve"> </w:t>
            </w:r>
            <w:r>
              <w:t xml:space="preserve">до 20 </w:t>
            </w:r>
            <w:proofErr w:type="spellStart"/>
            <w:r>
              <w:t>кВ</w:t>
            </w:r>
            <w:proofErr w:type="spellEnd"/>
            <w:r>
              <w:rPr>
                <w:spacing w:val="1"/>
              </w:rPr>
              <w:t xml:space="preserve"> </w:t>
            </w:r>
            <w:r>
              <w:t>включительно</w:t>
            </w:r>
          </w:p>
        </w:tc>
        <w:tc>
          <w:tcPr>
            <w:tcW w:w="269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36"/>
            </w:pPr>
            <w:r>
              <w:rPr>
                <w:b/>
                <w:color w:val="548DD4"/>
              </w:rPr>
              <w:t xml:space="preserve">3.6. </w:t>
            </w:r>
            <w:r>
              <w:t>Заявитель направляет</w:t>
            </w:r>
            <w:r>
              <w:rPr>
                <w:spacing w:val="-53"/>
              </w:rPr>
              <w:t xml:space="preserve"> </w:t>
            </w:r>
            <w:r>
              <w:t>в адрес органа</w:t>
            </w:r>
            <w:r>
              <w:rPr>
                <w:spacing w:val="1"/>
              </w:rPr>
              <w:t xml:space="preserve"> </w:t>
            </w:r>
            <w:r>
              <w:t>федерального</w:t>
            </w:r>
            <w:r>
              <w:rPr>
                <w:spacing w:val="1"/>
              </w:rPr>
              <w:t xml:space="preserve"> </w:t>
            </w:r>
            <w:r>
              <w:t>государственного</w:t>
            </w:r>
            <w:r>
              <w:rPr>
                <w:spacing w:val="1"/>
              </w:rPr>
              <w:t xml:space="preserve"> </w:t>
            </w:r>
            <w:r>
              <w:t>энергетического надзора</w:t>
            </w:r>
            <w:r>
              <w:rPr>
                <w:spacing w:val="1"/>
              </w:rPr>
              <w:t xml:space="preserve"> </w:t>
            </w:r>
            <w:r>
              <w:t>уведомление о</w:t>
            </w:r>
            <w:r>
              <w:rPr>
                <w:spacing w:val="1"/>
              </w:rPr>
              <w:t xml:space="preserve"> </w:t>
            </w:r>
            <w:r>
              <w:t>готовности на ввод в</w:t>
            </w:r>
            <w:r>
              <w:rPr>
                <w:spacing w:val="1"/>
              </w:rPr>
              <w:t xml:space="preserve"> </w:t>
            </w:r>
            <w:r>
              <w:t>эксплуатацию</w:t>
            </w:r>
            <w:r>
              <w:rPr>
                <w:spacing w:val="-4"/>
              </w:rPr>
              <w:t xml:space="preserve"> </w:t>
            </w:r>
            <w:r>
              <w:t>объектов</w:t>
            </w:r>
          </w:p>
        </w:tc>
        <w:tc>
          <w:tcPr>
            <w:tcW w:w="2264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150"/>
            </w:pPr>
            <w:r>
              <w:t>не позднее 5</w:t>
            </w:r>
            <w:r>
              <w:rPr>
                <w:spacing w:val="1"/>
              </w:rPr>
              <w:t xml:space="preserve"> </w:t>
            </w:r>
            <w:r>
              <w:t>дней до дня</w:t>
            </w:r>
            <w:r>
              <w:rPr>
                <w:spacing w:val="1"/>
              </w:rPr>
              <w:t xml:space="preserve"> </w:t>
            </w:r>
            <w:r>
              <w:t>оформления</w:t>
            </w:r>
            <w:r>
              <w:rPr>
                <w:spacing w:val="1"/>
              </w:rPr>
              <w:t xml:space="preserve"> </w:t>
            </w:r>
            <w:r>
              <w:t>акта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-52"/>
              </w:rPr>
              <w:t xml:space="preserve"> </w:t>
            </w:r>
            <w:proofErr w:type="spellStart"/>
            <w:r>
              <w:rPr>
                <w:spacing w:val="-1"/>
              </w:rPr>
              <w:t>технологическо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го</w:t>
            </w:r>
            <w:proofErr w:type="spellEnd"/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6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9" w:lineRule="exact"/>
              <w:ind w:left="76"/>
            </w:pPr>
            <w:r>
              <w:t>Пункты</w:t>
            </w:r>
            <w:r>
              <w:rPr>
                <w:spacing w:val="-4"/>
              </w:rPr>
              <w:t xml:space="preserve"> </w:t>
            </w:r>
            <w:r>
              <w:t>7,</w:t>
            </w:r>
            <w:r>
              <w:rPr>
                <w:spacing w:val="-3"/>
              </w:rPr>
              <w:t xml:space="preserve"> </w:t>
            </w:r>
            <w:r>
              <w:t>18(1)-18(3)</w:t>
            </w:r>
          </w:p>
          <w:p w:rsidR="00537CBC" w:rsidRDefault="00044D55">
            <w:pPr>
              <w:pStyle w:val="TableParagraph"/>
              <w:spacing w:before="1"/>
              <w:ind w:left="92" w:right="837"/>
            </w:pPr>
            <w:r>
              <w:t>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</w:tbl>
    <w:p w:rsidR="00537CBC" w:rsidRDefault="00DD41E9">
      <w:pPr>
        <w:pStyle w:val="a3"/>
        <w:spacing w:before="8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125095</wp:posOffset>
                </wp:positionV>
                <wp:extent cx="1828800" cy="8890"/>
                <wp:effectExtent l="0" t="0" r="0" b="0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708EE" id="Rectangle 4" o:spid="_x0000_s1026" style="position:absolute;margin-left:84.95pt;margin-top:9.85pt;width:2in;height:.7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537CBC" w:rsidRDefault="00044D55">
      <w:pPr>
        <w:spacing w:before="73"/>
        <w:ind w:left="119" w:right="374"/>
        <w:rPr>
          <w:sz w:val="20"/>
        </w:rPr>
      </w:pPr>
      <w:r>
        <w:rPr>
          <w:rFonts w:ascii="Calibri" w:hAnsi="Calibri"/>
          <w:sz w:val="20"/>
          <w:vertAlign w:val="superscript"/>
        </w:rPr>
        <w:t>7</w:t>
      </w:r>
      <w:r>
        <w:rPr>
          <w:rFonts w:ascii="Calibri" w:hAnsi="Calibri"/>
          <w:sz w:val="20"/>
        </w:rPr>
        <w:t xml:space="preserve"> </w:t>
      </w:r>
      <w:proofErr w:type="gramStart"/>
      <w:r>
        <w:rPr>
          <w:sz w:val="20"/>
        </w:rPr>
        <w:t>В</w:t>
      </w:r>
      <w:proofErr w:type="gramEnd"/>
      <w:r>
        <w:rPr>
          <w:sz w:val="20"/>
        </w:rPr>
        <w:t xml:space="preserve"> случае осуществления технологического присоединения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z w:val="20"/>
        </w:rPr>
        <w:t xml:space="preserve"> устройств к электрическим сетям классом напряжения до 20 </w:t>
      </w:r>
      <w:proofErr w:type="spellStart"/>
      <w:r>
        <w:rPr>
          <w:sz w:val="20"/>
        </w:rPr>
        <w:t>кВ</w:t>
      </w:r>
      <w:proofErr w:type="spellEnd"/>
      <w:r>
        <w:rPr>
          <w:sz w:val="20"/>
        </w:rPr>
        <w:t xml:space="preserve"> включительно по</w:t>
      </w:r>
      <w:r>
        <w:rPr>
          <w:spacing w:val="-47"/>
          <w:sz w:val="20"/>
        </w:rPr>
        <w:t xml:space="preserve"> </w:t>
      </w:r>
      <w:r>
        <w:rPr>
          <w:sz w:val="20"/>
        </w:rPr>
        <w:t>одному</w:t>
      </w:r>
      <w:r>
        <w:rPr>
          <w:spacing w:val="-2"/>
          <w:sz w:val="20"/>
        </w:rPr>
        <w:t xml:space="preserve"> </w:t>
      </w:r>
      <w:r>
        <w:rPr>
          <w:sz w:val="20"/>
        </w:rPr>
        <w:t>источнику</w:t>
      </w:r>
      <w:r>
        <w:rPr>
          <w:spacing w:val="-1"/>
          <w:sz w:val="20"/>
        </w:rPr>
        <w:t xml:space="preserve"> </w:t>
      </w:r>
      <w:r>
        <w:rPr>
          <w:sz w:val="20"/>
        </w:rPr>
        <w:t>электроснабжения</w:t>
      </w:r>
    </w:p>
    <w:p w:rsidR="00537CBC" w:rsidRDefault="00537CBC">
      <w:pPr>
        <w:rPr>
          <w:sz w:val="20"/>
        </w:rPr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752"/>
        </w:trPr>
        <w:tc>
          <w:tcPr>
            <w:tcW w:w="480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1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6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63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</w:tr>
      <w:tr w:rsidR="00537CBC">
        <w:trPr>
          <w:trHeight w:val="8096"/>
        </w:trPr>
        <w:tc>
          <w:tcPr>
            <w:tcW w:w="4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color w:val="548DD4"/>
              </w:rPr>
              <w:t>4</w:t>
            </w:r>
          </w:p>
        </w:tc>
        <w:tc>
          <w:tcPr>
            <w:tcW w:w="22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5" w:right="96"/>
            </w:pPr>
            <w:r>
              <w:t>Осуществление</w:t>
            </w:r>
            <w:r>
              <w:rPr>
                <w:spacing w:val="1"/>
              </w:rPr>
              <w:t xml:space="preserve"> </w:t>
            </w:r>
            <w:r w:rsidR="008C5BBB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фактического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  <w:r>
              <w:rPr>
                <w:spacing w:val="1"/>
              </w:rPr>
              <w:t xml:space="preserve"> </w:t>
            </w:r>
            <w:r>
              <w:t>объектов заявителя к</w:t>
            </w:r>
            <w:r>
              <w:rPr>
                <w:spacing w:val="-52"/>
              </w:rPr>
              <w:t xml:space="preserve"> </w:t>
            </w:r>
            <w:r>
              <w:t>электрическим сетям</w:t>
            </w:r>
            <w:r>
              <w:rPr>
                <w:spacing w:val="-53"/>
              </w:rPr>
              <w:t xml:space="preserve"> </w:t>
            </w:r>
            <w:r>
              <w:t>и фактического</w:t>
            </w:r>
            <w:r>
              <w:rPr>
                <w:spacing w:val="1"/>
              </w:rPr>
              <w:t xml:space="preserve"> </w:t>
            </w:r>
            <w:r>
              <w:t>приема (подачи)</w:t>
            </w:r>
            <w:r>
              <w:rPr>
                <w:spacing w:val="1"/>
              </w:rPr>
              <w:t xml:space="preserve"> </w:t>
            </w:r>
            <w:r>
              <w:t>напряжения и</w:t>
            </w:r>
            <w:r>
              <w:rPr>
                <w:spacing w:val="1"/>
              </w:rPr>
              <w:t xml:space="preserve"> </w:t>
            </w:r>
            <w:r>
              <w:t>мощности</w:t>
            </w: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before="2" w:line="237" w:lineRule="auto"/>
              <w:ind w:right="333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подписанных</w:t>
            </w:r>
            <w:r>
              <w:rPr>
                <w:spacing w:val="-7"/>
              </w:rPr>
              <w:t xml:space="preserve"> </w:t>
            </w:r>
            <w:r>
              <w:t>ПАО</w:t>
            </w:r>
          </w:p>
          <w:p w:rsidR="00537CBC" w:rsidRDefault="00044D55">
            <w:pPr>
              <w:pStyle w:val="TableParagraph"/>
              <w:spacing w:before="1"/>
              <w:ind w:right="120"/>
            </w:pPr>
            <w:r>
              <w:t>«</w:t>
            </w:r>
            <w:r w:rsidR="00D078FC">
              <w:t>Россети Северный Кавказ</w:t>
            </w:r>
            <w:r>
              <w:t>» и</w:t>
            </w:r>
            <w:r>
              <w:rPr>
                <w:spacing w:val="1"/>
              </w:rPr>
              <w:t xml:space="preserve"> </w:t>
            </w:r>
            <w:r>
              <w:t>заявителем акта о</w:t>
            </w:r>
            <w:r>
              <w:rPr>
                <w:spacing w:val="1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технических условий</w:t>
            </w:r>
            <w:r>
              <w:rPr>
                <w:spacing w:val="-52"/>
              </w:rPr>
              <w:t xml:space="preserve"> </w:t>
            </w:r>
            <w:r>
              <w:t>и акта допуска</w:t>
            </w:r>
            <w:r>
              <w:rPr>
                <w:spacing w:val="1"/>
              </w:rPr>
              <w:t xml:space="preserve"> </w:t>
            </w:r>
            <w:r>
              <w:t>прибора учета к</w:t>
            </w:r>
            <w:r>
              <w:rPr>
                <w:spacing w:val="1"/>
              </w:rPr>
              <w:t xml:space="preserve"> </w:t>
            </w:r>
            <w:r>
              <w:t>эксплуатации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20"/>
            </w:pPr>
            <w:r>
              <w:rPr>
                <w:b/>
                <w:color w:val="548DD4"/>
              </w:rPr>
              <w:t xml:space="preserve">4.1. </w:t>
            </w:r>
            <w:r>
              <w:t>Комплекс</w:t>
            </w:r>
            <w:r>
              <w:rPr>
                <w:spacing w:val="1"/>
              </w:rPr>
              <w:t xml:space="preserve"> </w:t>
            </w:r>
            <w:r>
              <w:t>технических и</w:t>
            </w:r>
            <w:r>
              <w:rPr>
                <w:spacing w:val="1"/>
              </w:rPr>
              <w:t xml:space="preserve"> </w:t>
            </w:r>
            <w:r>
              <w:t>организационных</w:t>
            </w:r>
            <w:r>
              <w:rPr>
                <w:spacing w:val="1"/>
              </w:rPr>
              <w:t xml:space="preserve"> </w:t>
            </w:r>
            <w:r>
              <w:t>мероприятий,</w:t>
            </w:r>
            <w:r>
              <w:rPr>
                <w:spacing w:val="1"/>
              </w:rPr>
              <w:t xml:space="preserve"> </w:t>
            </w:r>
            <w:r>
              <w:t>обеспечивающих</w:t>
            </w:r>
            <w:r>
              <w:rPr>
                <w:spacing w:val="1"/>
              </w:rPr>
              <w:t xml:space="preserve"> </w:t>
            </w:r>
            <w:r>
              <w:t>физическое соединение</w:t>
            </w:r>
            <w:r>
              <w:rPr>
                <w:spacing w:val="1"/>
              </w:rPr>
              <w:t xml:space="preserve"> </w:t>
            </w:r>
            <w:r>
              <w:t>(контакт) объектов</w:t>
            </w:r>
            <w:r>
              <w:rPr>
                <w:spacing w:val="1"/>
              </w:rPr>
              <w:t xml:space="preserve"> </w:t>
            </w:r>
            <w:r>
              <w:t>электросетевого</w:t>
            </w:r>
            <w:r>
              <w:rPr>
                <w:spacing w:val="1"/>
              </w:rPr>
              <w:t xml:space="preserve"> </w:t>
            </w:r>
            <w:r>
              <w:t xml:space="preserve">хозяйства </w:t>
            </w:r>
            <w:r w:rsidR="008C5BBB">
              <w:t>ПАО «Россети Северный Кавказ»</w:t>
            </w:r>
            <w:r>
              <w:t>, в которую была</w:t>
            </w:r>
            <w:r>
              <w:rPr>
                <w:spacing w:val="1"/>
              </w:rPr>
              <w:t xml:space="preserve"> </w:t>
            </w:r>
            <w:r>
              <w:t>подана заявка, и объектов</w:t>
            </w:r>
            <w:r>
              <w:rPr>
                <w:spacing w:val="-53"/>
              </w:rPr>
              <w:t xml:space="preserve"> </w:t>
            </w:r>
            <w:r>
              <w:t>электроэнергетики</w:t>
            </w:r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устройств) заявителя без</w:t>
            </w:r>
            <w:r>
              <w:rPr>
                <w:spacing w:val="1"/>
              </w:rPr>
              <w:t xml:space="preserve"> </w:t>
            </w:r>
            <w:r>
              <w:t>осуществления</w:t>
            </w:r>
            <w:r>
              <w:rPr>
                <w:spacing w:val="1"/>
              </w:rPr>
              <w:t xml:space="preserve"> </w:t>
            </w:r>
            <w:r>
              <w:t>фактической подачи</w:t>
            </w:r>
            <w:r>
              <w:rPr>
                <w:spacing w:val="1"/>
              </w:rPr>
              <w:t xml:space="preserve"> </w:t>
            </w:r>
            <w:r>
              <w:t>(приема) напряжения и</w:t>
            </w:r>
            <w:r>
              <w:rPr>
                <w:spacing w:val="1"/>
              </w:rPr>
              <w:t xml:space="preserve"> </w:t>
            </w:r>
            <w:r>
              <w:t>мощности на объекты</w:t>
            </w:r>
            <w:r>
              <w:rPr>
                <w:spacing w:val="1"/>
              </w:rPr>
              <w:t xml:space="preserve"> </w:t>
            </w:r>
            <w:r>
              <w:t>заявителя (фиксация</w:t>
            </w:r>
            <w:r>
              <w:rPr>
                <w:spacing w:val="1"/>
              </w:rPr>
              <w:t xml:space="preserve"> </w:t>
            </w:r>
            <w:r>
              <w:t>коммутационного</w:t>
            </w:r>
            <w:r>
              <w:rPr>
                <w:spacing w:val="1"/>
              </w:rPr>
              <w:t xml:space="preserve"> </w:t>
            </w:r>
            <w:r>
              <w:t>аппарата в положении</w:t>
            </w:r>
            <w:r>
              <w:rPr>
                <w:spacing w:val="1"/>
              </w:rPr>
              <w:t xml:space="preserve"> </w:t>
            </w:r>
            <w:r>
              <w:t>"отключено").</w:t>
            </w:r>
            <w:r>
              <w:rPr>
                <w:spacing w:val="1"/>
              </w:rPr>
              <w:t xml:space="preserve"> </w:t>
            </w:r>
            <w:r>
              <w:t>Фактический прием</w:t>
            </w:r>
            <w:r>
              <w:rPr>
                <w:spacing w:val="1"/>
              </w:rPr>
              <w:t xml:space="preserve"> </w:t>
            </w:r>
            <w:r>
              <w:t>(подача) напряжения и</w:t>
            </w:r>
            <w:r>
              <w:rPr>
                <w:spacing w:val="1"/>
              </w:rPr>
              <w:t xml:space="preserve"> </w:t>
            </w:r>
            <w:r>
              <w:t>мощности</w:t>
            </w:r>
            <w:r>
              <w:rPr>
                <w:spacing w:val="1"/>
              </w:rPr>
              <w:t xml:space="preserve"> </w:t>
            </w:r>
            <w:r>
              <w:t>осуществляется путем</w:t>
            </w:r>
            <w:r>
              <w:rPr>
                <w:spacing w:val="1"/>
              </w:rPr>
              <w:t xml:space="preserve"> </w:t>
            </w:r>
            <w:r>
              <w:t>включения</w:t>
            </w:r>
            <w:r>
              <w:rPr>
                <w:spacing w:val="1"/>
              </w:rPr>
              <w:t xml:space="preserve"> </w:t>
            </w:r>
            <w:r>
              <w:t>коммутационного</w:t>
            </w:r>
            <w:r>
              <w:rPr>
                <w:spacing w:val="1"/>
              </w:rPr>
              <w:t xml:space="preserve"> </w:t>
            </w:r>
            <w:r>
              <w:t>аппарата (фиксация</w:t>
            </w:r>
            <w:r>
              <w:rPr>
                <w:spacing w:val="1"/>
              </w:rPr>
              <w:t xml:space="preserve"> </w:t>
            </w:r>
            <w:r>
              <w:t>коммутационного</w:t>
            </w:r>
            <w:r>
              <w:rPr>
                <w:spacing w:val="1"/>
              </w:rPr>
              <w:t xml:space="preserve"> </w:t>
            </w:r>
            <w:r>
              <w:t>аппарата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положении</w:t>
            </w:r>
          </w:p>
          <w:p w:rsidR="00537CBC" w:rsidRDefault="00044D55">
            <w:pPr>
              <w:pStyle w:val="TableParagraph"/>
              <w:spacing w:before="1" w:line="233" w:lineRule="exact"/>
            </w:pPr>
            <w:r>
              <w:t>"включено")</w:t>
            </w:r>
          </w:p>
        </w:tc>
        <w:tc>
          <w:tcPr>
            <w:tcW w:w="2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172"/>
            </w:pPr>
            <w:r>
              <w:t>В соответствии</w:t>
            </w:r>
            <w:r>
              <w:rPr>
                <w:spacing w:val="-52"/>
              </w:rPr>
              <w:t xml:space="preserve"> </w:t>
            </w:r>
            <w:r>
              <w:t>с условиями</w:t>
            </w:r>
            <w:r>
              <w:rPr>
                <w:spacing w:val="1"/>
              </w:rPr>
              <w:t xml:space="preserve"> </w:t>
            </w:r>
            <w:r>
              <w:t>договора</w:t>
            </w:r>
          </w:p>
        </w:tc>
        <w:tc>
          <w:tcPr>
            <w:tcW w:w="26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92" w:right="837" w:hanging="16"/>
            </w:pPr>
            <w:r>
              <w:t>Пункт 7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</w:tbl>
    <w:p w:rsidR="00537CBC" w:rsidRDefault="00537CBC">
      <w:pPr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5307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4" w:space="0" w:color="000000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4" w:lineRule="exact"/>
              <w:ind w:left="22"/>
              <w:jc w:val="center"/>
              <w:rPr>
                <w:b/>
              </w:rPr>
            </w:pPr>
            <w:r>
              <w:rPr>
                <w:b/>
                <w:color w:val="548DD4"/>
              </w:rPr>
              <w:t>5</w:t>
            </w: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4" w:space="0" w:color="000000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105" w:right="145"/>
            </w:pPr>
            <w:r>
              <w:t>Составление акта об</w:t>
            </w:r>
            <w:r>
              <w:rPr>
                <w:spacing w:val="-52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27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right="75"/>
            </w:pPr>
            <w:r>
              <w:t>Выполнение пункта 7</w:t>
            </w:r>
            <w:r>
              <w:rPr>
                <w:spacing w:val="-52"/>
              </w:rPr>
              <w:t xml:space="preserve"> </w:t>
            </w:r>
            <w:r>
              <w:t>Правил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4" w:lineRule="exact"/>
            </w:pPr>
            <w:r>
              <w:rPr>
                <w:b/>
                <w:color w:val="548DD4"/>
              </w:rPr>
              <w:t>5.1.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Оформление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537CBC" w:rsidRDefault="00044D55">
            <w:pPr>
              <w:pStyle w:val="TableParagraph"/>
              <w:spacing w:before="1"/>
              <w:ind w:right="497"/>
            </w:pPr>
            <w:r>
              <w:t>«</w:t>
            </w:r>
            <w:r w:rsidR="00D078FC">
              <w:t>Россети Северный Кавказ</w:t>
            </w:r>
            <w:r>
              <w:t>» и</w:t>
            </w:r>
            <w:r>
              <w:rPr>
                <w:spacing w:val="1"/>
              </w:rPr>
              <w:t xml:space="preserve"> </w:t>
            </w:r>
            <w:r>
              <w:t>направление</w:t>
            </w:r>
            <w:r>
              <w:rPr>
                <w:spacing w:val="-10"/>
              </w:rPr>
              <w:t xml:space="preserve"> </w:t>
            </w:r>
            <w:r>
              <w:t>(выдача)</w:t>
            </w:r>
            <w:r>
              <w:rPr>
                <w:spacing w:val="-52"/>
              </w:rPr>
              <w:t xml:space="preserve"> </w:t>
            </w:r>
            <w:r>
              <w:t>заявителю акта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4" w:space="0" w:color="000000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142" w:right="532"/>
            </w:pPr>
            <w:r>
              <w:t>Письменная 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205"/>
            </w:pPr>
            <w:r>
              <w:t>Не позднее 3</w:t>
            </w:r>
            <w:r>
              <w:rPr>
                <w:spacing w:val="1"/>
              </w:rPr>
              <w:t xml:space="preserve"> </w:t>
            </w:r>
            <w:r>
              <w:t>рабочих дней</w:t>
            </w:r>
            <w:r>
              <w:rPr>
                <w:spacing w:val="1"/>
              </w:rPr>
              <w:t xml:space="preserve"> </w:t>
            </w:r>
            <w:r>
              <w:t>после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осуществления</w:t>
            </w:r>
            <w:r>
              <w:rPr>
                <w:spacing w:val="-52"/>
              </w:rPr>
              <w:t xml:space="preserve"> </w:t>
            </w:r>
            <w:r w:rsidR="008C5BBB">
              <w:t>ПАО «Россети Северный Кавказ»</w:t>
            </w:r>
          </w:p>
          <w:p w:rsidR="00537CBC" w:rsidRDefault="00044D55">
            <w:pPr>
              <w:pStyle w:val="TableParagraph"/>
              <w:ind w:left="108" w:right="71"/>
            </w:pPr>
            <w:r>
              <w:t>фактического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  <w:r>
              <w:rPr>
                <w:spacing w:val="1"/>
              </w:rPr>
              <w:t xml:space="preserve"> </w:t>
            </w:r>
            <w:r>
              <w:t>объектов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электроэнергети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ки</w:t>
            </w:r>
            <w:proofErr w:type="spellEnd"/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t>энергопринима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устройств)</w:t>
            </w:r>
            <w:r>
              <w:rPr>
                <w:spacing w:val="1"/>
              </w:rPr>
              <w:t xml:space="preserve"> </w:t>
            </w:r>
            <w:r>
              <w:t>заявителя к</w:t>
            </w:r>
            <w:r>
              <w:rPr>
                <w:spacing w:val="1"/>
              </w:rPr>
              <w:t xml:space="preserve"> </w:t>
            </w:r>
            <w:r>
              <w:t>электрическим</w:t>
            </w:r>
            <w:r>
              <w:rPr>
                <w:spacing w:val="1"/>
              </w:rPr>
              <w:t xml:space="preserve"> </w:t>
            </w:r>
            <w:r>
              <w:t>сетям и</w:t>
            </w:r>
            <w:r>
              <w:rPr>
                <w:spacing w:val="1"/>
              </w:rPr>
              <w:t xml:space="preserve"> </w:t>
            </w:r>
            <w:r>
              <w:t>фактического</w:t>
            </w:r>
            <w:r>
              <w:rPr>
                <w:spacing w:val="1"/>
              </w:rPr>
              <w:t xml:space="preserve"> </w:t>
            </w:r>
            <w:r>
              <w:t>приема (подачи)</w:t>
            </w:r>
            <w:r>
              <w:rPr>
                <w:spacing w:val="-53"/>
              </w:rPr>
              <w:t xml:space="preserve"> </w:t>
            </w:r>
            <w:r>
              <w:t>напряжения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:rsidR="00537CBC" w:rsidRDefault="00044D55">
            <w:pPr>
              <w:pStyle w:val="TableParagraph"/>
              <w:spacing w:line="233" w:lineRule="exact"/>
              <w:ind w:left="108"/>
            </w:pPr>
            <w:r>
              <w:t>мощности</w:t>
            </w:r>
          </w:p>
        </w:tc>
        <w:tc>
          <w:tcPr>
            <w:tcW w:w="263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92" w:right="589" w:hanging="16"/>
            </w:pPr>
            <w:r>
              <w:t>Пункты 7,19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537CBC">
        <w:trPr>
          <w:trHeight w:val="252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4" w:space="0" w:color="000000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4" w:space="0" w:color="000000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4" w:space="0" w:color="000000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9" w:lineRule="exact"/>
            </w:pPr>
            <w:r>
              <w:t>Подписанный</w:t>
            </w:r>
            <w:r>
              <w:rPr>
                <w:spacing w:val="-5"/>
              </w:rPr>
              <w:t xml:space="preserve"> </w:t>
            </w:r>
            <w:r>
              <w:t>ПАО</w:t>
            </w:r>
          </w:p>
          <w:p w:rsidR="00537CBC" w:rsidRDefault="00044D55" w:rsidP="00D078FC">
            <w:pPr>
              <w:pStyle w:val="TableParagraph"/>
              <w:spacing w:before="1"/>
              <w:ind w:left="0" w:right="441"/>
            </w:pPr>
            <w:r>
              <w:t>«</w:t>
            </w:r>
            <w:r w:rsidR="00D078FC">
              <w:t>Россети Северный Кавказ</w:t>
            </w:r>
            <w:r>
              <w:t>» и</w:t>
            </w:r>
            <w:r>
              <w:rPr>
                <w:spacing w:val="1"/>
              </w:rPr>
              <w:t xml:space="preserve"> </w:t>
            </w:r>
            <w:r>
              <w:t>заявителем акт об</w:t>
            </w:r>
            <w:r>
              <w:rPr>
                <w:spacing w:val="-52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4" w:space="0" w:color="000000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9" w:lineRule="exact"/>
            </w:pPr>
            <w:r>
              <w:rPr>
                <w:b/>
                <w:color w:val="548DD4"/>
              </w:rPr>
              <w:t>5.2.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Направление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537CBC" w:rsidRDefault="00044D55" w:rsidP="00D078FC">
            <w:pPr>
              <w:pStyle w:val="TableParagraph"/>
              <w:spacing w:before="1"/>
              <w:ind w:left="0" w:right="538"/>
            </w:pPr>
            <w:r>
              <w:t>«</w:t>
            </w:r>
            <w:r w:rsidR="00D078FC">
              <w:t>Россети 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подписанного с</w:t>
            </w:r>
            <w:r>
              <w:rPr>
                <w:spacing w:val="1"/>
              </w:rPr>
              <w:t xml:space="preserve"> </w:t>
            </w:r>
            <w:r>
              <w:t>заявителем акта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энергосбытовую</w:t>
            </w:r>
            <w:proofErr w:type="spellEnd"/>
            <w:r>
              <w:rPr>
                <w:spacing w:val="1"/>
              </w:rPr>
              <w:t xml:space="preserve"> </w:t>
            </w:r>
            <w:r>
              <w:t>организацию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4" w:space="0" w:color="000000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4" w:space="0" w:color="000000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88"/>
            </w:pPr>
            <w:r>
              <w:t>В течение 2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-53"/>
              </w:rPr>
              <w:t xml:space="preserve"> </w:t>
            </w:r>
            <w:r>
              <w:t>дня подписания</w:t>
            </w:r>
            <w:r>
              <w:rPr>
                <w:spacing w:val="-52"/>
              </w:rPr>
              <w:t xml:space="preserve"> </w:t>
            </w:r>
            <w:r>
              <w:t>заявителем и</w:t>
            </w:r>
            <w:r>
              <w:rPr>
                <w:spacing w:val="1"/>
              </w:rPr>
              <w:t xml:space="preserve"> </w:t>
            </w:r>
            <w:r w:rsidR="008C5BBB">
              <w:t>ПАО «Россети Северный Кавказ»</w:t>
            </w:r>
            <w:r>
              <w:t xml:space="preserve"> акта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proofErr w:type="spellStart"/>
            <w:r>
              <w:t>технологическо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го</w:t>
            </w:r>
            <w:proofErr w:type="spellEnd"/>
          </w:p>
          <w:p w:rsidR="00537CBC" w:rsidRDefault="00044D55">
            <w:pPr>
              <w:pStyle w:val="TableParagraph"/>
              <w:spacing w:line="233" w:lineRule="exact"/>
              <w:ind w:left="108"/>
            </w:pPr>
            <w:r>
              <w:t>присоединения</w:t>
            </w:r>
          </w:p>
        </w:tc>
        <w:tc>
          <w:tcPr>
            <w:tcW w:w="2636" w:type="dxa"/>
            <w:tcBorders>
              <w:top w:val="single" w:sz="8" w:space="0" w:color="4F81BD"/>
              <w:left w:val="single" w:sz="8" w:space="0" w:color="4F81BD"/>
              <w:bottom w:val="single" w:sz="4" w:space="0" w:color="000000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92" w:right="590" w:hanging="16"/>
            </w:pPr>
            <w:r>
              <w:t>Пункт 19 (1)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</w:tbl>
    <w:p w:rsidR="00537CBC" w:rsidRDefault="00537CBC">
      <w:pPr>
        <w:spacing w:line="242" w:lineRule="auto"/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9099"/>
        </w:trPr>
        <w:tc>
          <w:tcPr>
            <w:tcW w:w="480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1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</w:pP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 w:rsidP="00D078FC">
            <w:pPr>
              <w:pStyle w:val="TableParagraph"/>
              <w:spacing w:line="244" w:lineRule="exact"/>
            </w:pPr>
            <w:r>
              <w:rPr>
                <w:b/>
                <w:color w:val="548DD4"/>
              </w:rPr>
              <w:t>5.2.1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Направление</w:t>
            </w:r>
            <w:r>
              <w:rPr>
                <w:spacing w:val="-4"/>
              </w:rPr>
              <w:t xml:space="preserve"> </w:t>
            </w:r>
            <w:r>
              <w:t>ПАО</w:t>
            </w:r>
            <w:r w:rsidR="00D078FC">
              <w:t xml:space="preserve"> </w:t>
            </w:r>
            <w:r>
              <w:t>«</w:t>
            </w:r>
            <w:r w:rsidR="00D078FC">
              <w:t>Россети 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информации о дате</w:t>
            </w:r>
            <w:r>
              <w:rPr>
                <w:spacing w:val="1"/>
              </w:rPr>
              <w:t xml:space="preserve"> </w:t>
            </w:r>
            <w:r>
              <w:t>фактического приема</w:t>
            </w:r>
            <w:r>
              <w:rPr>
                <w:spacing w:val="1"/>
              </w:rPr>
              <w:t xml:space="preserve"> </w:t>
            </w:r>
            <w:r>
              <w:t>(подачи) напряжения и</w:t>
            </w:r>
            <w:r>
              <w:rPr>
                <w:spacing w:val="1"/>
              </w:rPr>
              <w:t xml:space="preserve"> </w:t>
            </w:r>
            <w:r>
              <w:t>мощности на объекты</w:t>
            </w:r>
            <w:r>
              <w:rPr>
                <w:spacing w:val="1"/>
              </w:rPr>
              <w:t xml:space="preserve"> </w:t>
            </w:r>
            <w:r>
              <w:t>заявителя в адрес</w:t>
            </w:r>
            <w:r>
              <w:rPr>
                <w:spacing w:val="1"/>
              </w:rPr>
              <w:t xml:space="preserve"> </w:t>
            </w:r>
            <w:r>
              <w:t>субъекта розничного</w:t>
            </w:r>
            <w:r>
              <w:rPr>
                <w:spacing w:val="1"/>
              </w:rPr>
              <w:t xml:space="preserve"> </w:t>
            </w:r>
            <w:r>
              <w:t>рынка, с которым</w:t>
            </w:r>
            <w:r>
              <w:rPr>
                <w:spacing w:val="1"/>
              </w:rPr>
              <w:t xml:space="preserve"> </w:t>
            </w:r>
            <w:r>
              <w:t>заявителем заключен</w:t>
            </w:r>
            <w:r>
              <w:rPr>
                <w:spacing w:val="1"/>
              </w:rPr>
              <w:t xml:space="preserve"> </w:t>
            </w:r>
            <w:r>
              <w:t>договор</w:t>
            </w:r>
            <w:r>
              <w:rPr>
                <w:spacing w:val="-11"/>
              </w:rPr>
              <w:t xml:space="preserve"> </w:t>
            </w:r>
            <w:r>
              <w:t>энергоснабжения</w:t>
            </w:r>
            <w:r>
              <w:rPr>
                <w:spacing w:val="-52"/>
              </w:rPr>
              <w:t xml:space="preserve"> </w:t>
            </w:r>
            <w:r>
              <w:t>(купли-продажи</w:t>
            </w:r>
            <w:r>
              <w:rPr>
                <w:spacing w:val="1"/>
              </w:rPr>
              <w:t xml:space="preserve"> </w:t>
            </w:r>
            <w:r>
              <w:t>(поставки) электрической</w:t>
            </w:r>
            <w:r>
              <w:rPr>
                <w:spacing w:val="-52"/>
              </w:rPr>
              <w:t xml:space="preserve"> </w:t>
            </w:r>
            <w:r>
              <w:t>энергии (мощности) в</w:t>
            </w:r>
            <w:r>
              <w:rPr>
                <w:spacing w:val="1"/>
              </w:rPr>
              <w:t xml:space="preserve"> </w:t>
            </w:r>
            <w:r>
              <w:t>отношении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устройств,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 которых</w:t>
            </w:r>
            <w:r>
              <w:rPr>
                <w:spacing w:val="1"/>
              </w:rPr>
              <w:t xml:space="preserve"> </w:t>
            </w:r>
            <w:r>
              <w:t>осуществляется, либо в</w:t>
            </w:r>
            <w:r>
              <w:rPr>
                <w:spacing w:val="1"/>
              </w:rPr>
              <w:t xml:space="preserve"> </w:t>
            </w:r>
            <w:r>
              <w:t>случае отсутствия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r>
              <w:t>ПАО</w:t>
            </w:r>
            <w:r w:rsidR="00D078FC">
              <w:t xml:space="preserve"> </w:t>
            </w:r>
            <w:r>
              <w:t>«</w:t>
            </w:r>
            <w:r w:rsidR="00D078FC">
              <w:t>Россети 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заключении такого</w:t>
            </w:r>
            <w:r>
              <w:rPr>
                <w:spacing w:val="1"/>
              </w:rPr>
              <w:t xml:space="preserve"> </w:t>
            </w:r>
            <w:r>
              <w:t>договора на дату</w:t>
            </w:r>
            <w:r>
              <w:rPr>
                <w:spacing w:val="1"/>
              </w:rPr>
              <w:t xml:space="preserve"> </w:t>
            </w:r>
            <w:r>
              <w:t>направления - в адрес</w:t>
            </w:r>
            <w:r>
              <w:rPr>
                <w:spacing w:val="1"/>
              </w:rPr>
              <w:t xml:space="preserve"> </w:t>
            </w:r>
            <w:r>
              <w:t>субъекта розничного</w:t>
            </w:r>
            <w:r>
              <w:rPr>
                <w:spacing w:val="1"/>
              </w:rPr>
              <w:t xml:space="preserve"> </w:t>
            </w:r>
            <w:r>
              <w:t>рынка, указанного в</w:t>
            </w:r>
            <w:r>
              <w:rPr>
                <w:spacing w:val="1"/>
              </w:rPr>
              <w:t xml:space="preserve"> </w:t>
            </w:r>
            <w:r>
              <w:t>заявке, с которым</w:t>
            </w:r>
            <w:r>
              <w:rPr>
                <w:spacing w:val="1"/>
              </w:rPr>
              <w:t xml:space="preserve"> </w:t>
            </w:r>
            <w:r>
              <w:t>заявитель намеревается</w:t>
            </w:r>
            <w:r>
              <w:rPr>
                <w:spacing w:val="1"/>
              </w:rPr>
              <w:t xml:space="preserve"> </w:t>
            </w:r>
            <w:r>
              <w:t>заключить договор</w:t>
            </w:r>
            <w:r>
              <w:rPr>
                <w:spacing w:val="1"/>
              </w:rPr>
              <w:t xml:space="preserve"> </w:t>
            </w:r>
            <w:r>
              <w:t>энергоснабжения (купли-</w:t>
            </w:r>
            <w:r>
              <w:rPr>
                <w:spacing w:val="-52"/>
              </w:rPr>
              <w:t xml:space="preserve"> </w:t>
            </w:r>
            <w:r>
              <w:t>продажи (поставки)</w:t>
            </w:r>
            <w:r>
              <w:rPr>
                <w:spacing w:val="1"/>
              </w:rPr>
              <w:t xml:space="preserve"> </w:t>
            </w:r>
            <w:r>
              <w:t>электрической энергии</w:t>
            </w:r>
            <w:r>
              <w:rPr>
                <w:spacing w:val="1"/>
              </w:rPr>
              <w:t xml:space="preserve"> </w:t>
            </w:r>
            <w:r>
              <w:t>(мощности).</w:t>
            </w:r>
          </w:p>
        </w:tc>
        <w:tc>
          <w:tcPr>
            <w:tcW w:w="226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tabs>
                <w:tab w:val="left" w:pos="433"/>
                <w:tab w:val="left" w:pos="1810"/>
              </w:tabs>
              <w:spacing w:line="242" w:lineRule="auto"/>
              <w:ind w:left="108" w:right="83"/>
            </w:pPr>
            <w:r>
              <w:t>в</w:t>
            </w:r>
            <w:r>
              <w:tab/>
              <w:t>письменном</w:t>
            </w:r>
            <w:r>
              <w:tab/>
            </w:r>
            <w:r>
              <w:rPr>
                <w:spacing w:val="-2"/>
              </w:rPr>
              <w:t>или</w:t>
            </w:r>
            <w:r>
              <w:rPr>
                <w:spacing w:val="-52"/>
              </w:rPr>
              <w:t xml:space="preserve"> </w:t>
            </w:r>
            <w:r>
              <w:t>электронном</w:t>
            </w:r>
            <w:r>
              <w:rPr>
                <w:spacing w:val="-2"/>
              </w:rPr>
              <w:t xml:space="preserve"> </w:t>
            </w:r>
            <w:r>
              <w:t>виде</w:t>
            </w: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71"/>
            </w:pPr>
            <w:r>
              <w:t>не позднее 3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-52"/>
              </w:rPr>
              <w:t xml:space="preserve"> </w:t>
            </w:r>
            <w:r>
              <w:t>дня</w:t>
            </w:r>
            <w:r>
              <w:rPr>
                <w:spacing w:val="1"/>
              </w:rPr>
              <w:t xml:space="preserve"> </w:t>
            </w:r>
            <w:r>
              <w:t>фактического</w:t>
            </w:r>
            <w:r>
              <w:rPr>
                <w:spacing w:val="1"/>
              </w:rPr>
              <w:t xml:space="preserve"> </w:t>
            </w:r>
            <w:r>
              <w:t>приема (подачи)</w:t>
            </w:r>
            <w:r>
              <w:rPr>
                <w:spacing w:val="-53"/>
              </w:rPr>
              <w:t xml:space="preserve"> </w:t>
            </w:r>
            <w:r>
              <w:t>напряжения и</w:t>
            </w:r>
            <w:r>
              <w:rPr>
                <w:spacing w:val="1"/>
              </w:rPr>
              <w:t xml:space="preserve"> </w:t>
            </w:r>
            <w:r>
              <w:t>мощности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объекты</w:t>
            </w:r>
            <w:r>
              <w:rPr>
                <w:spacing w:val="1"/>
              </w:rPr>
              <w:t xml:space="preserve"> </w:t>
            </w:r>
            <w:r>
              <w:t>заявителя</w:t>
            </w:r>
          </w:p>
        </w:tc>
        <w:tc>
          <w:tcPr>
            <w:tcW w:w="263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108" w:right="558"/>
            </w:pPr>
            <w:r>
              <w:t>Пункт 19 (1)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</w:tbl>
    <w:p w:rsidR="00537CBC" w:rsidRDefault="00537CBC">
      <w:pPr>
        <w:spacing w:line="242" w:lineRule="auto"/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4535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  <w:color w:val="548DD4"/>
              </w:rPr>
              <w:t>6</w:t>
            </w: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105" w:right="250"/>
            </w:pPr>
            <w:r>
              <w:t>Отсоединение</w:t>
            </w:r>
            <w:r>
              <w:rPr>
                <w:spacing w:val="1"/>
              </w:rPr>
              <w:t xml:space="preserve"> </w:t>
            </w:r>
            <w:r>
              <w:t>объектов заявителя</w:t>
            </w:r>
            <w:r>
              <w:rPr>
                <w:spacing w:val="-53"/>
              </w:rPr>
              <w:t xml:space="preserve"> </w:t>
            </w:r>
            <w:r>
              <w:t>от электрических</w:t>
            </w:r>
            <w:r>
              <w:rPr>
                <w:spacing w:val="1"/>
              </w:rPr>
              <w:t xml:space="preserve"> </w:t>
            </w:r>
            <w:r>
              <w:t>сетей</w:t>
            </w:r>
          </w:p>
        </w:tc>
        <w:tc>
          <w:tcPr>
            <w:tcW w:w="227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310"/>
            </w:pPr>
            <w:r>
              <w:t>а) До наступления</w:t>
            </w:r>
            <w:r>
              <w:rPr>
                <w:spacing w:val="1"/>
              </w:rPr>
              <w:t xml:space="preserve"> </w:t>
            </w:r>
            <w:r>
              <w:t>срока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 с</w:t>
            </w:r>
            <w:r>
              <w:rPr>
                <w:spacing w:val="1"/>
              </w:rPr>
              <w:t xml:space="preserve"> </w:t>
            </w:r>
            <w:r>
              <w:t>применением</w:t>
            </w:r>
            <w:r>
              <w:rPr>
                <w:spacing w:val="1"/>
              </w:rPr>
              <w:t xml:space="preserve"> </w:t>
            </w:r>
            <w:r>
              <w:t>постоянной схемы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электроснабжения,</w:t>
            </w:r>
            <w:r>
              <w:rPr>
                <w:spacing w:val="-52"/>
              </w:rPr>
              <w:t xml:space="preserve"> </w:t>
            </w:r>
            <w:r>
              <w:t>установленного</w:t>
            </w:r>
            <w:r>
              <w:rPr>
                <w:spacing w:val="1"/>
              </w:rPr>
              <w:t xml:space="preserve"> </w:t>
            </w:r>
            <w:r>
              <w:t>договором.</w:t>
            </w:r>
            <w:r>
              <w:rPr>
                <w:spacing w:val="-3"/>
              </w:rPr>
              <w:t xml:space="preserve"> </w:t>
            </w:r>
            <w:r>
              <w:rPr>
                <w:vertAlign w:val="superscript"/>
              </w:rPr>
              <w:t>8</w:t>
            </w:r>
          </w:p>
          <w:p w:rsidR="00537CBC" w:rsidRDefault="00044D55">
            <w:pPr>
              <w:pStyle w:val="TableParagraph"/>
              <w:ind w:right="128"/>
            </w:pPr>
            <w:r>
              <w:t>б) в случаях, когда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энергопринимающие</w:t>
            </w:r>
            <w:proofErr w:type="spellEnd"/>
            <w:r>
              <w:rPr>
                <w:spacing w:val="-52"/>
              </w:rPr>
              <w:t xml:space="preserve"> </w:t>
            </w:r>
            <w:r>
              <w:t>устройства являются</w:t>
            </w:r>
            <w:r>
              <w:rPr>
                <w:spacing w:val="-52"/>
              </w:rPr>
              <w:t xml:space="preserve"> </w:t>
            </w:r>
            <w:r>
              <w:t>передвижными и</w:t>
            </w:r>
            <w:r>
              <w:rPr>
                <w:spacing w:val="1"/>
              </w:rPr>
              <w:t xml:space="preserve"> </w:t>
            </w:r>
            <w:r>
              <w:t>имеют</w:t>
            </w:r>
            <w:r>
              <w:rPr>
                <w:spacing w:val="1"/>
              </w:rPr>
              <w:t xml:space="preserve"> </w:t>
            </w:r>
            <w:r>
              <w:t>максимальную</w:t>
            </w:r>
            <w:r>
              <w:rPr>
                <w:spacing w:val="1"/>
              </w:rPr>
              <w:t xml:space="preserve"> </w:t>
            </w:r>
            <w:r>
              <w:t>мощность до 150 кВт</w:t>
            </w:r>
            <w:r>
              <w:rPr>
                <w:spacing w:val="-52"/>
              </w:rPr>
              <w:t xml:space="preserve"> </w:t>
            </w:r>
            <w:r>
              <w:t>включительно, - по</w:t>
            </w:r>
            <w:r>
              <w:rPr>
                <w:spacing w:val="1"/>
              </w:rPr>
              <w:t xml:space="preserve"> </w:t>
            </w:r>
            <w:r>
              <w:t>истечение 12</w:t>
            </w:r>
            <w:r>
              <w:rPr>
                <w:spacing w:val="1"/>
              </w:rPr>
              <w:t xml:space="preserve"> </w:t>
            </w:r>
            <w:r>
              <w:t>месяцев.</w:t>
            </w:r>
          </w:p>
          <w:p w:rsidR="00537CBC" w:rsidRDefault="00044D55">
            <w:pPr>
              <w:pStyle w:val="TableParagraph"/>
              <w:tabs>
                <w:tab w:val="left" w:pos="543"/>
                <w:tab w:val="left" w:pos="1068"/>
              </w:tabs>
              <w:ind w:right="84"/>
            </w:pPr>
            <w:r>
              <w:t>в)</w:t>
            </w:r>
            <w:r>
              <w:tab/>
              <w:t>По</w:t>
            </w:r>
            <w:r>
              <w:tab/>
            </w:r>
            <w:r>
              <w:rPr>
                <w:spacing w:val="-1"/>
              </w:rPr>
              <w:t>обращению</w:t>
            </w:r>
            <w:r>
              <w:rPr>
                <w:spacing w:val="-52"/>
              </w:rPr>
              <w:t xml:space="preserve"> </w:t>
            </w:r>
            <w:r>
              <w:t>заявителя.</w:t>
            </w:r>
          </w:p>
          <w:p w:rsidR="00537CBC" w:rsidRDefault="00044D55">
            <w:pPr>
              <w:pStyle w:val="TableParagraph"/>
              <w:ind w:right="237"/>
            </w:pPr>
            <w:r>
              <w:t>г) При расторжении</w:t>
            </w:r>
            <w:r>
              <w:rPr>
                <w:spacing w:val="-52"/>
              </w:rPr>
              <w:t xml:space="preserve"> </w:t>
            </w:r>
            <w:r>
              <w:t>договора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 с</w:t>
            </w:r>
            <w:r>
              <w:rPr>
                <w:spacing w:val="1"/>
              </w:rPr>
              <w:t xml:space="preserve"> </w:t>
            </w:r>
            <w:r>
              <w:t>применением</w:t>
            </w:r>
            <w:r>
              <w:rPr>
                <w:spacing w:val="1"/>
              </w:rPr>
              <w:t xml:space="preserve"> </w:t>
            </w:r>
            <w:r>
              <w:t>постоянной</w:t>
            </w:r>
            <w:r>
              <w:rPr>
                <w:spacing w:val="-3"/>
              </w:rPr>
              <w:t xml:space="preserve"> </w:t>
            </w:r>
            <w:r>
              <w:t>схемы</w:t>
            </w:r>
          </w:p>
          <w:p w:rsidR="00537CBC" w:rsidRDefault="00044D55">
            <w:pPr>
              <w:pStyle w:val="TableParagraph"/>
              <w:spacing w:line="233" w:lineRule="exact"/>
            </w:pPr>
            <w:r>
              <w:t>электроснабжения</w:t>
            </w:r>
          </w:p>
        </w:tc>
        <w:tc>
          <w:tcPr>
            <w:tcW w:w="269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16"/>
            </w:pPr>
            <w:r>
              <w:rPr>
                <w:b/>
                <w:color w:val="548DD4"/>
              </w:rPr>
              <w:t>6.2.</w:t>
            </w:r>
            <w:r>
              <w:rPr>
                <w:b/>
                <w:color w:val="548DD4"/>
                <w:spacing w:val="1"/>
              </w:rPr>
              <w:t xml:space="preserve"> </w:t>
            </w:r>
            <w:r>
              <w:t>Уведомление</w:t>
            </w:r>
            <w:r>
              <w:rPr>
                <w:spacing w:val="1"/>
              </w:rPr>
              <w:t xml:space="preserve"> </w:t>
            </w:r>
            <w:r>
              <w:t>заявителя,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энергопринимающие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устройства которого</w:t>
            </w:r>
            <w:r>
              <w:rPr>
                <w:spacing w:val="1"/>
              </w:rPr>
              <w:t xml:space="preserve"> </w:t>
            </w:r>
            <w:r>
              <w:t>технологически</w:t>
            </w:r>
            <w:r>
              <w:rPr>
                <w:spacing w:val="1"/>
              </w:rPr>
              <w:t xml:space="preserve"> </w:t>
            </w:r>
            <w:r>
              <w:t>присоединены с</w:t>
            </w:r>
            <w:r>
              <w:rPr>
                <w:spacing w:val="1"/>
              </w:rPr>
              <w:t xml:space="preserve"> </w:t>
            </w:r>
            <w:r>
              <w:t>применением временной</w:t>
            </w:r>
            <w:r>
              <w:rPr>
                <w:spacing w:val="1"/>
              </w:rPr>
              <w:t xml:space="preserve"> </w:t>
            </w:r>
            <w:r>
              <w:t>схемы</w:t>
            </w:r>
            <w:r>
              <w:rPr>
                <w:spacing w:val="-11"/>
              </w:rPr>
              <w:t xml:space="preserve"> </w:t>
            </w:r>
            <w:r>
              <w:t>электроснабжения,</w:t>
            </w:r>
            <w:r>
              <w:rPr>
                <w:spacing w:val="-52"/>
              </w:rPr>
              <w:t xml:space="preserve"> </w:t>
            </w:r>
            <w:r>
              <w:t>о дате и времени</w:t>
            </w:r>
            <w:r>
              <w:rPr>
                <w:spacing w:val="1"/>
              </w:rPr>
              <w:t xml:space="preserve"> </w:t>
            </w:r>
            <w:r>
              <w:t>осуществления работ по</w:t>
            </w:r>
            <w:r>
              <w:rPr>
                <w:spacing w:val="1"/>
              </w:rPr>
              <w:t xml:space="preserve"> </w:t>
            </w:r>
            <w:r>
              <w:t>отсоединению таких</w:t>
            </w:r>
            <w:r>
              <w:rPr>
                <w:spacing w:val="1"/>
              </w:rPr>
              <w:t xml:space="preserve"> </w:t>
            </w:r>
            <w:r>
              <w:t>устройств от объектов</w:t>
            </w:r>
            <w:r>
              <w:rPr>
                <w:spacing w:val="1"/>
              </w:rPr>
              <w:t xml:space="preserve"> </w:t>
            </w:r>
            <w:r>
              <w:t>электросетевого</w:t>
            </w:r>
            <w:r>
              <w:rPr>
                <w:spacing w:val="1"/>
              </w:rPr>
              <w:t xml:space="preserve"> </w:t>
            </w:r>
            <w:r>
              <w:t xml:space="preserve">хозяйства </w:t>
            </w:r>
            <w:r w:rsidR="008C5BBB">
              <w:t>ПАО «Россети Северный Кавказ»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4" w:lineRule="exact"/>
              <w:ind w:left="108"/>
            </w:pPr>
            <w:r>
              <w:t>Письменная</w:t>
            </w: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108" w:right="165"/>
            </w:pPr>
            <w:r>
              <w:t>Не позднее чем</w:t>
            </w:r>
            <w:r>
              <w:rPr>
                <w:spacing w:val="-52"/>
              </w:rPr>
              <w:t xml:space="preserve"> </w:t>
            </w:r>
            <w:r>
              <w:t>за 10 рабочих</w:t>
            </w:r>
            <w:r>
              <w:rPr>
                <w:spacing w:val="1"/>
              </w:rPr>
              <w:t xml:space="preserve"> </w:t>
            </w:r>
            <w:r>
              <w:t>дней до дня</w:t>
            </w:r>
            <w:r>
              <w:rPr>
                <w:spacing w:val="1"/>
              </w:rPr>
              <w:t xml:space="preserve"> </w:t>
            </w:r>
            <w:r>
              <w:t>отсоединения</w:t>
            </w:r>
          </w:p>
        </w:tc>
        <w:tc>
          <w:tcPr>
            <w:tcW w:w="263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108" w:right="540"/>
            </w:pPr>
            <w:r>
              <w:t>Пункт 55, 56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537CBC">
        <w:trPr>
          <w:trHeight w:val="2773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</w:tr>
    </w:tbl>
    <w:p w:rsidR="00537CBC" w:rsidRDefault="00537CBC">
      <w:pPr>
        <w:pStyle w:val="a3"/>
        <w:rPr>
          <w:sz w:val="20"/>
        </w:rPr>
      </w:pPr>
    </w:p>
    <w:p w:rsidR="00537CBC" w:rsidRDefault="00537CBC">
      <w:pPr>
        <w:pStyle w:val="a3"/>
        <w:rPr>
          <w:sz w:val="20"/>
        </w:rPr>
      </w:pPr>
    </w:p>
    <w:p w:rsidR="00537CBC" w:rsidRDefault="00DD41E9">
      <w:pPr>
        <w:pStyle w:val="a3"/>
        <w:spacing w:before="4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158750</wp:posOffset>
                </wp:positionV>
                <wp:extent cx="1828800" cy="8890"/>
                <wp:effectExtent l="0" t="0" r="0" b="0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37879E" id="Rectangle 3" o:spid="_x0000_s1026" style="position:absolute;margin-left:84.95pt;margin-top:12.5pt;width:2in;height:.7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537CBC" w:rsidRDefault="00044D55">
      <w:pPr>
        <w:spacing w:before="92" w:line="242" w:lineRule="auto"/>
        <w:ind w:left="119" w:right="146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8</w:t>
      </w:r>
      <w:r>
        <w:rPr>
          <w:rFonts w:ascii="Calibri" w:hAnsi="Calibri"/>
          <w:sz w:val="20"/>
        </w:rPr>
        <w:t xml:space="preserve"> </w:t>
      </w:r>
      <w:r>
        <w:rPr>
          <w:sz w:val="20"/>
        </w:rPr>
        <w:t xml:space="preserve">Если в соответствии с договором мероприятия по технологическому присоединению реализуются поэтапно, энергоснабжение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z w:val="20"/>
        </w:rPr>
        <w:t xml:space="preserve"> устройств по</w:t>
      </w:r>
      <w:r>
        <w:rPr>
          <w:spacing w:val="1"/>
          <w:sz w:val="20"/>
        </w:rPr>
        <w:t xml:space="preserve"> </w:t>
      </w:r>
      <w:r>
        <w:rPr>
          <w:sz w:val="20"/>
        </w:rPr>
        <w:t>временной</w:t>
      </w:r>
      <w:r>
        <w:rPr>
          <w:spacing w:val="1"/>
          <w:sz w:val="20"/>
        </w:rPr>
        <w:t xml:space="preserve"> </w:t>
      </w:r>
      <w:r>
        <w:rPr>
          <w:sz w:val="20"/>
        </w:rPr>
        <w:t>схеме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электроснабжения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до</w:t>
      </w:r>
      <w:r>
        <w:rPr>
          <w:spacing w:val="1"/>
          <w:sz w:val="20"/>
        </w:rPr>
        <w:t xml:space="preserve"> </w:t>
      </w:r>
      <w:r>
        <w:rPr>
          <w:sz w:val="20"/>
        </w:rPr>
        <w:t>завершения</w:t>
      </w:r>
      <w:r>
        <w:rPr>
          <w:spacing w:val="1"/>
          <w:sz w:val="20"/>
        </w:rPr>
        <w:t xml:space="preserve"> </w:t>
      </w:r>
      <w:r>
        <w:rPr>
          <w:sz w:val="20"/>
        </w:rPr>
        <w:t>того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этапов,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котором</w:t>
      </w:r>
      <w:r>
        <w:rPr>
          <w:spacing w:val="1"/>
          <w:sz w:val="20"/>
        </w:rPr>
        <w:t xml:space="preserve"> </w:t>
      </w:r>
      <w:r>
        <w:rPr>
          <w:sz w:val="20"/>
        </w:rPr>
        <w:t>будет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обеспечена</w:t>
      </w:r>
      <w:r>
        <w:rPr>
          <w:spacing w:val="1"/>
          <w:sz w:val="20"/>
        </w:rPr>
        <w:t xml:space="preserve"> </w:t>
      </w:r>
      <w:r>
        <w:rPr>
          <w:sz w:val="20"/>
        </w:rPr>
        <w:t>возможность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электроснабжения</w:t>
      </w:r>
      <w:r>
        <w:rPr>
          <w:spacing w:val="1"/>
          <w:sz w:val="20"/>
        </w:rPr>
        <w:t xml:space="preserve"> </w:t>
      </w:r>
      <w:r>
        <w:rPr>
          <w:sz w:val="20"/>
        </w:rPr>
        <w:t>таких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устройств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применением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постоянной</w:t>
      </w:r>
      <w:r>
        <w:rPr>
          <w:spacing w:val="1"/>
          <w:sz w:val="20"/>
        </w:rPr>
        <w:t xml:space="preserve"> </w:t>
      </w:r>
      <w:r>
        <w:rPr>
          <w:sz w:val="20"/>
        </w:rPr>
        <w:t>схемы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электроснабжения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объем</w:t>
      </w:r>
      <w:r>
        <w:rPr>
          <w:spacing w:val="1"/>
          <w:sz w:val="20"/>
        </w:rPr>
        <w:t xml:space="preserve"> </w:t>
      </w:r>
      <w:r>
        <w:rPr>
          <w:sz w:val="20"/>
        </w:rPr>
        <w:t>максимальной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мощности,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заявке,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направляемой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заявителем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целях</w:t>
      </w:r>
      <w:r>
        <w:rPr>
          <w:spacing w:val="-1"/>
          <w:sz w:val="20"/>
        </w:rPr>
        <w:t xml:space="preserve"> </w:t>
      </w:r>
      <w:r>
        <w:rPr>
          <w:sz w:val="20"/>
        </w:rPr>
        <w:t>временного</w:t>
      </w:r>
      <w:r>
        <w:rPr>
          <w:spacing w:val="-1"/>
          <w:sz w:val="20"/>
        </w:rPr>
        <w:t xml:space="preserve"> </w:t>
      </w:r>
      <w:r>
        <w:rPr>
          <w:sz w:val="20"/>
        </w:rPr>
        <w:t>технологического</w:t>
      </w:r>
      <w:r>
        <w:rPr>
          <w:spacing w:val="-1"/>
          <w:sz w:val="20"/>
        </w:rPr>
        <w:t xml:space="preserve"> </w:t>
      </w:r>
      <w:r>
        <w:rPr>
          <w:sz w:val="20"/>
        </w:rPr>
        <w:t>присоединения</w:t>
      </w:r>
    </w:p>
    <w:p w:rsidR="00537CBC" w:rsidRDefault="00537CBC">
      <w:pPr>
        <w:spacing w:line="242" w:lineRule="auto"/>
        <w:jc w:val="both"/>
        <w:rPr>
          <w:sz w:val="20"/>
        </w:rPr>
        <w:sectPr w:rsidR="00537CBC">
          <w:pgSz w:w="16840" w:h="11910" w:orient="landscape"/>
          <w:pgMar w:top="1060" w:right="700" w:bottom="280" w:left="1580" w:header="721" w:footer="0" w:gutter="0"/>
          <w:cols w:space="720"/>
        </w:sectPr>
      </w:pPr>
    </w:p>
    <w:p w:rsidR="00537CBC" w:rsidRDefault="00537CBC">
      <w:pPr>
        <w:pStyle w:val="a3"/>
        <w:spacing w:before="7"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271"/>
        <w:gridCol w:w="2693"/>
        <w:gridCol w:w="2261"/>
        <w:gridCol w:w="1767"/>
        <w:gridCol w:w="2636"/>
      </w:tblGrid>
      <w:tr w:rsidR="00537CBC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421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20"/>
              <w:ind w:left="74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4F81BD"/>
          </w:tcPr>
          <w:p w:rsidR="00537CBC" w:rsidRDefault="00044D55">
            <w:pPr>
              <w:pStyle w:val="TableParagraph"/>
              <w:spacing w:before="12" w:line="250" w:lineRule="exact"/>
              <w:ind w:left="338" w:right="31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4403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537CBC" w:rsidRDefault="00044D55">
            <w:pPr>
              <w:pStyle w:val="TableParagraph"/>
              <w:tabs>
                <w:tab w:val="left" w:pos="1916"/>
                <w:tab w:val="left" w:pos="2417"/>
              </w:tabs>
              <w:spacing w:before="12" w:line="250" w:lineRule="exact"/>
              <w:ind w:left="297" w:right="132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</w:rPr>
              <w:tab/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</w:rPr>
              <w:tab/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537CBC">
        <w:trPr>
          <w:trHeight w:val="2015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right="164"/>
            </w:pPr>
            <w:r>
              <w:t>Завершение</w:t>
            </w:r>
            <w:r>
              <w:rPr>
                <w:spacing w:val="1"/>
              </w:rPr>
              <w:t xml:space="preserve"> </w:t>
            </w:r>
            <w:r>
              <w:t>мероприятий по</w:t>
            </w:r>
            <w:r>
              <w:rPr>
                <w:spacing w:val="1"/>
              </w:rPr>
              <w:t xml:space="preserve"> </w:t>
            </w:r>
            <w:r>
              <w:t>введению полного</w:t>
            </w:r>
            <w:r>
              <w:rPr>
                <w:spacing w:val="1"/>
              </w:rPr>
              <w:t xml:space="preserve"> </w:t>
            </w:r>
            <w:r>
              <w:t>ограничения режима</w:t>
            </w:r>
            <w:r>
              <w:rPr>
                <w:spacing w:val="-52"/>
              </w:rPr>
              <w:t xml:space="preserve"> </w:t>
            </w:r>
            <w:r>
              <w:t>потребления</w:t>
            </w:r>
            <w:r>
              <w:rPr>
                <w:spacing w:val="1"/>
              </w:rPr>
              <w:t xml:space="preserve"> </w:t>
            </w:r>
            <w:r>
              <w:t>электрической</w:t>
            </w:r>
            <w:r>
              <w:rPr>
                <w:spacing w:val="1"/>
              </w:rPr>
              <w:t xml:space="preserve"> </w:t>
            </w:r>
            <w:r>
              <w:t>энергии</w:t>
            </w:r>
          </w:p>
        </w:tc>
        <w:tc>
          <w:tcPr>
            <w:tcW w:w="269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right="538"/>
            </w:pPr>
            <w:r>
              <w:rPr>
                <w:b/>
                <w:color w:val="548DD4"/>
              </w:rPr>
              <w:t xml:space="preserve">6.2. </w:t>
            </w:r>
            <w:r>
              <w:t>Работы по</w:t>
            </w:r>
            <w:r>
              <w:rPr>
                <w:spacing w:val="1"/>
              </w:rPr>
              <w:t xml:space="preserve"> </w:t>
            </w:r>
            <w:r>
              <w:t>отсоединению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энергопринимающих</w:t>
            </w:r>
            <w:proofErr w:type="spellEnd"/>
            <w:r>
              <w:rPr>
                <w:spacing w:val="-52"/>
              </w:rPr>
              <w:t xml:space="preserve"> </w:t>
            </w:r>
            <w:r>
              <w:t>устройств</w:t>
            </w:r>
            <w:r>
              <w:rPr>
                <w:vertAlign w:val="superscript"/>
              </w:rPr>
              <w:t>9</w:t>
            </w:r>
          </w:p>
        </w:tc>
        <w:tc>
          <w:tcPr>
            <w:tcW w:w="226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3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spacing w:line="242" w:lineRule="auto"/>
              <w:ind w:left="108" w:right="821"/>
            </w:pPr>
            <w:r>
              <w:t>Пункт 56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  <w:tr w:rsidR="00537CBC">
        <w:trPr>
          <w:trHeight w:val="202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537C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 w:rsidP="008C5BBB">
            <w:pPr>
              <w:pStyle w:val="TableParagraph"/>
            </w:pPr>
            <w:r>
              <w:rPr>
                <w:b/>
                <w:color w:val="548DD4"/>
              </w:rPr>
              <w:t>6.3.</w:t>
            </w:r>
            <w:r>
              <w:rPr>
                <w:b/>
                <w:color w:val="548DD4"/>
                <w:spacing w:val="-3"/>
              </w:rPr>
              <w:t xml:space="preserve"> </w:t>
            </w:r>
            <w:r>
              <w:t>Выдача</w:t>
            </w:r>
            <w:r>
              <w:rPr>
                <w:spacing w:val="-3"/>
              </w:rPr>
              <w:t xml:space="preserve"> </w:t>
            </w:r>
            <w:r w:rsidR="008C5BBB">
              <w:t>ПАО «Россети Северный Кавказ»</w:t>
            </w:r>
            <w:r>
              <w:t xml:space="preserve"> Акта об</w:t>
            </w:r>
            <w:r>
              <w:rPr>
                <w:spacing w:val="-52"/>
              </w:rPr>
              <w:t xml:space="preserve"> </w:t>
            </w:r>
            <w:r>
              <w:t>отсоединении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 заявителю и</w:t>
            </w:r>
            <w:r>
              <w:rPr>
                <w:spacing w:val="-53"/>
              </w:rPr>
              <w:t xml:space="preserve"> </w:t>
            </w:r>
            <w:r>
              <w:t>направление Акта в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энергосбытовую</w:t>
            </w:r>
            <w:proofErr w:type="spellEnd"/>
          </w:p>
          <w:p w:rsidR="00537CBC" w:rsidRDefault="00044D55">
            <w:pPr>
              <w:pStyle w:val="TableParagraph"/>
              <w:spacing w:line="232" w:lineRule="exact"/>
            </w:pPr>
            <w:r>
              <w:t>организацию</w:t>
            </w:r>
          </w:p>
        </w:tc>
        <w:tc>
          <w:tcPr>
            <w:tcW w:w="2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/>
            </w:pPr>
            <w:r>
              <w:t>Письменная</w:t>
            </w: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357"/>
            </w:pPr>
            <w:r>
              <w:t>В течение 5</w:t>
            </w:r>
            <w:r>
              <w:rPr>
                <w:spacing w:val="1"/>
              </w:rPr>
              <w:t xml:space="preserve"> </w:t>
            </w:r>
            <w:r>
              <w:t>рабочих</w:t>
            </w:r>
            <w:r>
              <w:rPr>
                <w:spacing w:val="-6"/>
              </w:rPr>
              <w:t xml:space="preserve"> </w:t>
            </w:r>
            <w:r>
              <w:t>дней</w:t>
            </w:r>
          </w:p>
        </w:tc>
        <w:tc>
          <w:tcPr>
            <w:tcW w:w="26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537CBC" w:rsidRDefault="00044D55">
            <w:pPr>
              <w:pStyle w:val="TableParagraph"/>
              <w:ind w:left="108" w:right="224"/>
            </w:pPr>
            <w:r>
              <w:t>Пункт 56 Правил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</w:t>
            </w:r>
            <w:r>
              <w:rPr>
                <w:spacing w:val="-11"/>
              </w:rPr>
              <w:t xml:space="preserve"> </w:t>
            </w:r>
            <w:r>
              <w:t>потребителей</w:t>
            </w:r>
            <w:r>
              <w:rPr>
                <w:spacing w:val="-52"/>
              </w:rPr>
              <w:t xml:space="preserve"> </w:t>
            </w:r>
            <w:r>
              <w:t>электрической</w:t>
            </w:r>
            <w:r>
              <w:rPr>
                <w:spacing w:val="-5"/>
              </w:rPr>
              <w:t xml:space="preserve"> </w:t>
            </w:r>
            <w:r>
              <w:t>энергии</w:t>
            </w:r>
          </w:p>
        </w:tc>
      </w:tr>
    </w:tbl>
    <w:p w:rsidR="00537CBC" w:rsidRDefault="00537CBC">
      <w:pPr>
        <w:pStyle w:val="a3"/>
        <w:spacing w:before="7"/>
        <w:rPr>
          <w:sz w:val="23"/>
        </w:rPr>
      </w:pPr>
    </w:p>
    <w:p w:rsidR="00537CBC" w:rsidRDefault="00044D55">
      <w:pPr>
        <w:pStyle w:val="1"/>
        <w:spacing w:before="90"/>
        <w:jc w:val="left"/>
      </w:pPr>
      <w:r>
        <w:rPr>
          <w:color w:val="548DD4"/>
        </w:rPr>
        <w:t>КОНТАКТНАЯ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ИНФОРМАЦИЯ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ДЛЯ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НАПРАВЛЕНИЯ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ОБРАЩЕНИИЙ:</w:t>
      </w:r>
    </w:p>
    <w:p w:rsidR="00537CBC" w:rsidRDefault="00044D55">
      <w:pPr>
        <w:pStyle w:val="a3"/>
        <w:spacing w:before="60"/>
        <w:ind w:left="119"/>
        <w:rPr>
          <w:b/>
        </w:rPr>
      </w:pPr>
      <w:r>
        <w:t>Единый</w:t>
      </w:r>
      <w:r>
        <w:rPr>
          <w:spacing w:val="-1"/>
        </w:rPr>
        <w:t xml:space="preserve"> </w:t>
      </w:r>
      <w:r>
        <w:t>контактный</w:t>
      </w:r>
      <w:bookmarkStart w:id="0" w:name="_GoBack"/>
      <w:bookmarkEnd w:id="0"/>
      <w:r>
        <w:rPr>
          <w:spacing w:val="-1"/>
        </w:rPr>
        <w:t xml:space="preserve"> </w:t>
      </w:r>
      <w:r>
        <w:t>центр</w:t>
      </w:r>
      <w:r>
        <w:rPr>
          <w:spacing w:val="-1"/>
        </w:rPr>
        <w:t xml:space="preserve"> </w:t>
      </w:r>
      <w:r>
        <w:t>«</w:t>
      </w:r>
      <w:r w:rsidR="00D078FC">
        <w:t>Светлая страна</w:t>
      </w:r>
      <w:r>
        <w:t>»</w:t>
      </w:r>
      <w:r>
        <w:rPr>
          <w:spacing w:val="-2"/>
        </w:rPr>
        <w:t xml:space="preserve"> </w:t>
      </w:r>
      <w:r>
        <w:t>ПАО</w:t>
      </w:r>
      <w:r>
        <w:rPr>
          <w:spacing w:val="-1"/>
        </w:rPr>
        <w:t xml:space="preserve"> </w:t>
      </w:r>
      <w:r>
        <w:t>«</w:t>
      </w:r>
      <w:r w:rsidR="00D078FC">
        <w:t>Россети Северный Кавказ</w:t>
      </w:r>
      <w:r>
        <w:t>»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телефону:</w:t>
      </w:r>
      <w:r>
        <w:rPr>
          <w:spacing w:val="9"/>
        </w:rPr>
        <w:t xml:space="preserve"> </w:t>
      </w:r>
      <w:r>
        <w:rPr>
          <w:b/>
          <w:color w:val="548DD4"/>
        </w:rPr>
        <w:t>8</w:t>
      </w:r>
      <w:r>
        <w:rPr>
          <w:b/>
          <w:color w:val="548DD4"/>
          <w:spacing w:val="-1"/>
        </w:rPr>
        <w:t xml:space="preserve"> </w:t>
      </w:r>
      <w:r>
        <w:rPr>
          <w:b/>
          <w:color w:val="548DD4"/>
        </w:rPr>
        <w:t>800</w:t>
      </w:r>
      <w:r>
        <w:rPr>
          <w:b/>
          <w:color w:val="548DD4"/>
          <w:spacing w:val="-1"/>
        </w:rPr>
        <w:t xml:space="preserve"> </w:t>
      </w:r>
      <w:r>
        <w:rPr>
          <w:b/>
          <w:color w:val="548DD4"/>
        </w:rPr>
        <w:t>220-0-220</w:t>
      </w:r>
    </w:p>
    <w:p w:rsidR="00537CBC" w:rsidRDefault="00044D55">
      <w:pPr>
        <w:pStyle w:val="a3"/>
        <w:spacing w:before="55" w:line="247" w:lineRule="auto"/>
        <w:ind w:left="119" w:right="134"/>
        <w:rPr>
          <w:b/>
        </w:rPr>
      </w:pPr>
      <w:r>
        <w:t>Интернет-приемная,</w:t>
      </w:r>
      <w:r>
        <w:rPr>
          <w:spacing w:val="36"/>
        </w:rPr>
        <w:t xml:space="preserve"> </w:t>
      </w:r>
      <w:r>
        <w:t>Личный</w:t>
      </w:r>
      <w:r>
        <w:rPr>
          <w:spacing w:val="36"/>
        </w:rPr>
        <w:t xml:space="preserve"> </w:t>
      </w:r>
      <w:r>
        <w:t>кабинет</w:t>
      </w:r>
      <w:r>
        <w:rPr>
          <w:spacing w:val="35"/>
        </w:rPr>
        <w:t xml:space="preserve"> </w:t>
      </w:r>
      <w:r>
        <w:t>Заявителя,</w:t>
      </w:r>
      <w:r>
        <w:rPr>
          <w:spacing w:val="35"/>
        </w:rPr>
        <w:t xml:space="preserve"> </w:t>
      </w:r>
      <w:r>
        <w:t>адреса</w:t>
      </w:r>
      <w:r>
        <w:rPr>
          <w:spacing w:val="35"/>
        </w:rPr>
        <w:t xml:space="preserve"> </w:t>
      </w:r>
      <w:r>
        <w:t>Центров</w:t>
      </w:r>
      <w:r>
        <w:rPr>
          <w:spacing w:val="36"/>
        </w:rPr>
        <w:t xml:space="preserve"> </w:t>
      </w:r>
      <w:r>
        <w:t>обслуживания</w:t>
      </w:r>
      <w:r>
        <w:rPr>
          <w:spacing w:val="36"/>
        </w:rPr>
        <w:t xml:space="preserve"> </w:t>
      </w:r>
      <w:r>
        <w:t>клиентов</w:t>
      </w:r>
      <w:r>
        <w:rPr>
          <w:spacing w:val="36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официальном</w:t>
      </w:r>
      <w:r>
        <w:rPr>
          <w:spacing w:val="35"/>
        </w:rPr>
        <w:t xml:space="preserve"> </w:t>
      </w:r>
      <w:r>
        <w:t>сайте</w:t>
      </w:r>
      <w:r>
        <w:rPr>
          <w:spacing w:val="36"/>
        </w:rPr>
        <w:t xml:space="preserve"> </w:t>
      </w:r>
      <w:r>
        <w:t>ПАО</w:t>
      </w:r>
      <w:r>
        <w:rPr>
          <w:spacing w:val="35"/>
        </w:rPr>
        <w:t xml:space="preserve"> </w:t>
      </w:r>
      <w:r>
        <w:t>«Россети</w:t>
      </w:r>
      <w:r>
        <w:rPr>
          <w:spacing w:val="-57"/>
        </w:rPr>
        <w:t xml:space="preserve"> </w:t>
      </w:r>
      <w:r w:rsidR="00F13425">
        <w:t>Северный Кавказ</w:t>
      </w:r>
      <w:r>
        <w:t xml:space="preserve">»: </w:t>
      </w:r>
      <w:hyperlink r:id="rId7" w:history="1">
        <w:r w:rsidR="00D078FC" w:rsidRPr="00CB36F9">
          <w:rPr>
            <w:rStyle w:val="a5"/>
            <w:b/>
          </w:rPr>
          <w:t>http://www.rosseti</w:t>
        </w:r>
        <w:proofErr w:type="spellStart"/>
        <w:r w:rsidR="00D078FC" w:rsidRPr="00CB36F9">
          <w:rPr>
            <w:rStyle w:val="a5"/>
            <w:b/>
            <w:lang w:val="en-US"/>
          </w:rPr>
          <w:t>sk</w:t>
        </w:r>
        <w:proofErr w:type="spellEnd"/>
        <w:r w:rsidR="00D078FC" w:rsidRPr="00CB36F9">
          <w:rPr>
            <w:rStyle w:val="a5"/>
            <w:b/>
          </w:rPr>
          <w:t>.</w:t>
        </w:r>
        <w:proofErr w:type="spellStart"/>
        <w:r w:rsidR="00D078FC" w:rsidRPr="00CB36F9">
          <w:rPr>
            <w:rStyle w:val="a5"/>
            <w:b/>
          </w:rPr>
          <w:t>ru</w:t>
        </w:r>
        <w:proofErr w:type="spellEnd"/>
      </w:hyperlink>
    </w:p>
    <w:p w:rsidR="00537CBC" w:rsidRDefault="00537CBC">
      <w:pPr>
        <w:pStyle w:val="a3"/>
        <w:rPr>
          <w:b/>
          <w:sz w:val="20"/>
        </w:rPr>
      </w:pPr>
    </w:p>
    <w:p w:rsidR="00537CBC" w:rsidRDefault="00537CBC">
      <w:pPr>
        <w:pStyle w:val="a3"/>
        <w:rPr>
          <w:b/>
          <w:sz w:val="20"/>
        </w:rPr>
      </w:pPr>
    </w:p>
    <w:p w:rsidR="00537CBC" w:rsidRDefault="00537CBC">
      <w:pPr>
        <w:pStyle w:val="a3"/>
        <w:rPr>
          <w:b/>
          <w:sz w:val="20"/>
        </w:rPr>
      </w:pPr>
    </w:p>
    <w:p w:rsidR="00537CBC" w:rsidRDefault="00537CBC">
      <w:pPr>
        <w:pStyle w:val="a3"/>
        <w:rPr>
          <w:b/>
          <w:sz w:val="20"/>
        </w:rPr>
      </w:pPr>
    </w:p>
    <w:p w:rsidR="00537CBC" w:rsidRDefault="00537CBC">
      <w:pPr>
        <w:pStyle w:val="a3"/>
        <w:rPr>
          <w:b/>
          <w:sz w:val="20"/>
        </w:rPr>
      </w:pPr>
    </w:p>
    <w:p w:rsidR="00537CBC" w:rsidRDefault="00537CBC">
      <w:pPr>
        <w:pStyle w:val="a3"/>
        <w:rPr>
          <w:b/>
          <w:sz w:val="20"/>
        </w:rPr>
      </w:pPr>
    </w:p>
    <w:p w:rsidR="00537CBC" w:rsidRDefault="00537CBC">
      <w:pPr>
        <w:pStyle w:val="a3"/>
        <w:rPr>
          <w:b/>
          <w:sz w:val="20"/>
        </w:rPr>
      </w:pPr>
    </w:p>
    <w:p w:rsidR="00537CBC" w:rsidRDefault="00537CBC">
      <w:pPr>
        <w:pStyle w:val="a3"/>
        <w:rPr>
          <w:b/>
          <w:sz w:val="20"/>
        </w:rPr>
      </w:pPr>
    </w:p>
    <w:p w:rsidR="00537CBC" w:rsidRDefault="00537CBC">
      <w:pPr>
        <w:pStyle w:val="a3"/>
        <w:rPr>
          <w:b/>
          <w:sz w:val="20"/>
        </w:rPr>
      </w:pPr>
    </w:p>
    <w:p w:rsidR="00537CBC" w:rsidRDefault="00DD41E9">
      <w:pPr>
        <w:pStyle w:val="a3"/>
        <w:rPr>
          <w:b/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207645</wp:posOffset>
                </wp:positionV>
                <wp:extent cx="1828800" cy="889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9CD1E4" id="Rectangle 2" o:spid="_x0000_s1026" style="position:absolute;margin-left:84.95pt;margin-top:16.35pt;width:2in;height:.7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ixdQIAAPk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537CBC" w:rsidRDefault="00044D55">
      <w:pPr>
        <w:spacing w:before="92" w:line="242" w:lineRule="auto"/>
        <w:ind w:left="119" w:right="149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9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Правилами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полного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(или)</w:t>
      </w:r>
      <w:r>
        <w:rPr>
          <w:spacing w:val="1"/>
          <w:sz w:val="20"/>
        </w:rPr>
        <w:t xml:space="preserve"> </w:t>
      </w:r>
      <w:r>
        <w:rPr>
          <w:sz w:val="20"/>
        </w:rPr>
        <w:t>частичного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ограничения</w:t>
      </w:r>
      <w:r>
        <w:rPr>
          <w:spacing w:val="1"/>
          <w:sz w:val="20"/>
        </w:rPr>
        <w:t xml:space="preserve"> </w:t>
      </w:r>
      <w:r>
        <w:rPr>
          <w:sz w:val="20"/>
        </w:rPr>
        <w:t>режима</w:t>
      </w:r>
      <w:r>
        <w:rPr>
          <w:spacing w:val="1"/>
          <w:sz w:val="20"/>
        </w:rPr>
        <w:t xml:space="preserve"> </w:t>
      </w:r>
      <w:r>
        <w:rPr>
          <w:sz w:val="20"/>
        </w:rPr>
        <w:t>потребления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1"/>
          <w:sz w:val="20"/>
        </w:rPr>
        <w:t xml:space="preserve"> </w:t>
      </w:r>
      <w:r>
        <w:rPr>
          <w:sz w:val="20"/>
        </w:rPr>
        <w:t>энергии</w:t>
      </w:r>
      <w:r>
        <w:rPr>
          <w:sz w:val="20"/>
          <w:vertAlign w:val="superscript"/>
        </w:rPr>
        <w:t>9</w:t>
      </w:r>
      <w:r>
        <w:rPr>
          <w:sz w:val="20"/>
        </w:rPr>
        <w:t>,</w:t>
      </w:r>
      <w:r>
        <w:rPr>
          <w:spacing w:val="51"/>
          <w:sz w:val="20"/>
        </w:rPr>
        <w:t xml:space="preserve"> </w:t>
      </w:r>
      <w:r>
        <w:rPr>
          <w:sz w:val="20"/>
        </w:rPr>
        <w:t>утвержденными</w:t>
      </w:r>
      <w:r>
        <w:rPr>
          <w:spacing w:val="50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4</w:t>
      </w:r>
      <w:r>
        <w:rPr>
          <w:spacing w:val="1"/>
          <w:sz w:val="20"/>
        </w:rPr>
        <w:t xml:space="preserve"> </w:t>
      </w:r>
      <w:r>
        <w:rPr>
          <w:sz w:val="20"/>
        </w:rPr>
        <w:t>мая</w:t>
      </w:r>
      <w:r>
        <w:rPr>
          <w:spacing w:val="1"/>
          <w:sz w:val="20"/>
        </w:rPr>
        <w:t xml:space="preserve"> </w:t>
      </w:r>
      <w:r>
        <w:rPr>
          <w:sz w:val="20"/>
        </w:rPr>
        <w:t>2012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  <w:r>
        <w:rPr>
          <w:spacing w:val="1"/>
          <w:sz w:val="20"/>
        </w:rPr>
        <w:t xml:space="preserve"> </w:t>
      </w:r>
      <w:r>
        <w:rPr>
          <w:sz w:val="20"/>
        </w:rPr>
        <w:t>N</w:t>
      </w:r>
      <w:r>
        <w:rPr>
          <w:spacing w:val="1"/>
          <w:sz w:val="20"/>
        </w:rPr>
        <w:t xml:space="preserve"> </w:t>
      </w:r>
      <w:r>
        <w:rPr>
          <w:sz w:val="20"/>
        </w:rPr>
        <w:t>442</w:t>
      </w:r>
      <w:r>
        <w:rPr>
          <w:spacing w:val="1"/>
          <w:sz w:val="20"/>
        </w:rPr>
        <w:t xml:space="preserve"> </w:t>
      </w:r>
      <w:r>
        <w:rPr>
          <w:sz w:val="20"/>
        </w:rPr>
        <w:t>"О</w:t>
      </w:r>
      <w:r>
        <w:rPr>
          <w:spacing w:val="1"/>
          <w:sz w:val="20"/>
        </w:rPr>
        <w:t xml:space="preserve"> </w:t>
      </w:r>
      <w:r>
        <w:rPr>
          <w:sz w:val="20"/>
        </w:rPr>
        <w:t>функционировании</w:t>
      </w:r>
      <w:r>
        <w:rPr>
          <w:spacing w:val="1"/>
          <w:sz w:val="20"/>
        </w:rPr>
        <w:t xml:space="preserve"> </w:t>
      </w:r>
      <w:r>
        <w:rPr>
          <w:sz w:val="20"/>
        </w:rPr>
        <w:t>розничных</w:t>
      </w:r>
      <w:r>
        <w:rPr>
          <w:spacing w:val="1"/>
          <w:sz w:val="20"/>
        </w:rPr>
        <w:t xml:space="preserve"> </w:t>
      </w:r>
      <w:r>
        <w:rPr>
          <w:sz w:val="20"/>
        </w:rPr>
        <w:t>рынков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1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полном и</w:t>
      </w:r>
      <w:r>
        <w:rPr>
          <w:spacing w:val="1"/>
          <w:sz w:val="20"/>
        </w:rPr>
        <w:t xml:space="preserve"> </w:t>
      </w:r>
      <w:r>
        <w:rPr>
          <w:sz w:val="20"/>
        </w:rPr>
        <w:t>(или)</w:t>
      </w:r>
      <w:r>
        <w:rPr>
          <w:spacing w:val="1"/>
          <w:sz w:val="20"/>
        </w:rPr>
        <w:t xml:space="preserve"> </w:t>
      </w:r>
      <w:r>
        <w:rPr>
          <w:sz w:val="20"/>
        </w:rPr>
        <w:t>частичном</w:t>
      </w:r>
      <w:r>
        <w:rPr>
          <w:spacing w:val="1"/>
          <w:sz w:val="20"/>
        </w:rPr>
        <w:t xml:space="preserve"> </w:t>
      </w:r>
      <w:r>
        <w:rPr>
          <w:sz w:val="20"/>
        </w:rPr>
        <w:t>ограничении режима потребления электрической энергии", с одновременным расторжением договора энергоснабжения (купли-продажи (поставки) электрической</w:t>
      </w:r>
      <w:r>
        <w:rPr>
          <w:spacing w:val="1"/>
          <w:sz w:val="20"/>
        </w:rPr>
        <w:t xml:space="preserve"> </w:t>
      </w:r>
      <w:r>
        <w:rPr>
          <w:sz w:val="20"/>
        </w:rPr>
        <w:t>энергии</w:t>
      </w:r>
      <w:r>
        <w:rPr>
          <w:spacing w:val="-2"/>
          <w:sz w:val="20"/>
        </w:rPr>
        <w:t xml:space="preserve"> </w:t>
      </w:r>
      <w:r>
        <w:rPr>
          <w:sz w:val="20"/>
        </w:rPr>
        <w:t>(мощности)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передаче</w:t>
      </w:r>
      <w:r>
        <w:rPr>
          <w:spacing w:val="-1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-1"/>
          <w:sz w:val="20"/>
        </w:rPr>
        <w:t xml:space="preserve"> </w:t>
      </w:r>
      <w:r>
        <w:rPr>
          <w:sz w:val="20"/>
        </w:rPr>
        <w:t>энергии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установленном</w:t>
      </w:r>
      <w:r>
        <w:rPr>
          <w:spacing w:val="-2"/>
          <w:sz w:val="20"/>
        </w:rPr>
        <w:t xml:space="preserve"> </w:t>
      </w:r>
      <w:r>
        <w:rPr>
          <w:sz w:val="20"/>
        </w:rPr>
        <w:t>порядке</w:t>
      </w:r>
    </w:p>
    <w:sectPr w:rsidR="00537CBC">
      <w:pgSz w:w="16840" w:h="11910" w:orient="landscape"/>
      <w:pgMar w:top="1060" w:right="700" w:bottom="280" w:left="1580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7A2" w:rsidRDefault="00AC67A2">
      <w:r>
        <w:separator/>
      </w:r>
    </w:p>
  </w:endnote>
  <w:endnote w:type="continuationSeparator" w:id="0">
    <w:p w:rsidR="00AC67A2" w:rsidRDefault="00AC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7A2" w:rsidRDefault="00AC67A2">
      <w:r>
        <w:separator/>
      </w:r>
    </w:p>
  </w:footnote>
  <w:footnote w:type="continuationSeparator" w:id="0">
    <w:p w:rsidR="00AC67A2" w:rsidRDefault="00AC6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CBC" w:rsidRDefault="00DD41E9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5506085</wp:posOffset>
              </wp:positionH>
              <wp:positionV relativeFrom="page">
                <wp:posOffset>445135</wp:posOffset>
              </wp:positionV>
              <wp:extent cx="217805" cy="1968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7CBC" w:rsidRDefault="00044D55">
                          <w:pPr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13425">
                            <w:rPr>
                              <w:rFonts w:ascii="Calibri"/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3.55pt;margin-top:35.05pt;width:17.15pt;height:15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" filled="f" stroked="f">
              <v:textbox inset="0,0,0,0">
                <w:txbxContent>
                  <w:p w:rsidR="00537CBC" w:rsidRDefault="00044D55">
                    <w:pPr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13425">
                      <w:rPr>
                        <w:rFonts w:ascii="Calibri"/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CBC"/>
    <w:rsid w:val="00044D55"/>
    <w:rsid w:val="00537CBC"/>
    <w:rsid w:val="006B4DCC"/>
    <w:rsid w:val="008C5BBB"/>
    <w:rsid w:val="00AC67A2"/>
    <w:rsid w:val="00CA59D9"/>
    <w:rsid w:val="00D078FC"/>
    <w:rsid w:val="00DD41E9"/>
    <w:rsid w:val="00F1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865D11"/>
  <w15:docId w15:val="{B9AED981-551C-4DD5-80AE-212AC48D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character" w:styleId="a5">
    <w:name w:val="Hyperlink"/>
    <w:basedOn w:val="a0"/>
    <w:uiPriority w:val="99"/>
    <w:unhideWhenUsed/>
    <w:rsid w:val="00D078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ossetis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3541</Words>
  <Characters>20184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6-pasport-2022-0712</vt:lpstr>
    </vt:vector>
  </TitlesOfParts>
  <Company/>
  <LinksUpToDate>false</LinksUpToDate>
  <CharactersWithSpaces>23678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6-pasport-2022-0712</dc:title>
  <dc:creator>macintosh</dc:creator>
  <cp:lastModifiedBy>Троицкий Андрей Александрович</cp:lastModifiedBy>
  <cp:revision>4</cp:revision>
  <dcterms:created xsi:type="dcterms:W3CDTF">2022-12-28T08:54:00Z</dcterms:created>
  <dcterms:modified xsi:type="dcterms:W3CDTF">2022-12-28T09:42:00Z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2022-07-12T00:00:00Z</vt:filetime>
  </property>
  <property fmtid="{D5CDD505-2E9C-101B-9397-08002B2CF9AE}" pid="3" name="Creator">
    <vt:lpwstr>Word</vt:lpwstr>
  </property>
  <property fmtid="{D5CDD505-2E9C-101B-9397-08002B2CF9AE}" pid="4" name="LastSaved">
    <vt:filetime>2022-12-28T00:00:00Z</vt:filetime>
  </property>
</Properties>
</file>